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76"/>
        <w:gridCol w:w="6000"/>
      </w:tblGrid>
      <w:tr w:rsidR="00E809E2" w:rsidRPr="0084777E" w:rsidTr="00245359">
        <w:tc>
          <w:tcPr>
            <w:tcW w:w="3595" w:type="dxa"/>
            <w:vAlign w:val="center"/>
          </w:tcPr>
          <w:p w:rsidR="00E809E2" w:rsidRPr="0084777E" w:rsidRDefault="00E809E2" w:rsidP="00245359">
            <w:pPr>
              <w:rPr>
                <w:rFonts w:ascii="Arial" w:hAnsi="Arial" w:cs="Arial"/>
                <w:b/>
                <w:sz w:val="28"/>
              </w:rPr>
            </w:pPr>
            <w:r w:rsidRPr="0084777E">
              <w:rPr>
                <w:rFonts w:ascii="Arial" w:hAnsi="Arial" w:cs="Arial"/>
                <w:b/>
                <w:noProof/>
              </w:rPr>
              <w:drawing>
                <wp:inline distT="0" distB="0" distL="0" distR="0">
                  <wp:extent cx="2092960" cy="731520"/>
                  <wp:effectExtent l="0" t="0" r="254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92960" cy="731520"/>
                          </a:xfrm>
                          <a:prstGeom prst="rect">
                            <a:avLst/>
                          </a:prstGeom>
                        </pic:spPr>
                      </pic:pic>
                    </a:graphicData>
                  </a:graphic>
                </wp:inline>
              </w:drawing>
            </w:r>
          </w:p>
        </w:tc>
        <w:tc>
          <w:tcPr>
            <w:tcW w:w="7195" w:type="dxa"/>
            <w:vAlign w:val="center"/>
          </w:tcPr>
          <w:p w:rsidR="00E809E2" w:rsidRPr="0084777E" w:rsidRDefault="00E809E2" w:rsidP="00245359">
            <w:pPr>
              <w:pStyle w:val="Heading1"/>
              <w:spacing w:before="0"/>
              <w:jc w:val="right"/>
              <w:outlineLvl w:val="0"/>
              <w:rPr>
                <w:rFonts w:cs="Arial"/>
              </w:rPr>
            </w:pPr>
            <w:r w:rsidRPr="0084777E">
              <w:rPr>
                <w:rFonts w:cs="Arial"/>
              </w:rPr>
              <w:t xml:space="preserve">AGRICULTURE, FOOD &amp; </w:t>
            </w:r>
          </w:p>
          <w:p w:rsidR="00E809E2" w:rsidRPr="0084777E" w:rsidRDefault="00E809E2" w:rsidP="00245359">
            <w:pPr>
              <w:pStyle w:val="Heading1"/>
              <w:spacing w:before="0"/>
              <w:jc w:val="right"/>
              <w:outlineLvl w:val="0"/>
              <w:rPr>
                <w:rFonts w:cs="Arial"/>
                <w:b w:val="0"/>
              </w:rPr>
            </w:pPr>
            <w:r w:rsidRPr="0084777E">
              <w:rPr>
                <w:rFonts w:cs="Arial"/>
              </w:rPr>
              <w:t>NATURAL RESOURCES</w:t>
            </w:r>
          </w:p>
        </w:tc>
      </w:tr>
      <w:tr w:rsidR="00E809E2" w:rsidRPr="0084777E" w:rsidTr="00245359">
        <w:tc>
          <w:tcPr>
            <w:tcW w:w="10790" w:type="dxa"/>
            <w:gridSpan w:val="2"/>
          </w:tcPr>
          <w:p w:rsidR="00E809E2" w:rsidRDefault="00E809E2" w:rsidP="00245359">
            <w:pPr>
              <w:pStyle w:val="Heading1"/>
              <w:spacing w:before="0"/>
              <w:outlineLvl w:val="0"/>
              <w:rPr>
                <w:rFonts w:cs="Arial"/>
              </w:rPr>
            </w:pPr>
            <w:r w:rsidRPr="00426DBE">
              <w:rPr>
                <w:rFonts w:cs="Arial"/>
                <w:b w:val="0"/>
                <w:noProof/>
              </w:rPr>
              <w:pict>
                <v:roundrect id="_x0000_s1026" style="position:absolute;margin-left:-18.3pt;margin-top:5.25pt;width:7in;height:29.9pt;z-index:251660288;visibility:visible;mso-position-horizontal-relative:margin;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" fillcolor="#060" strokecolor="#f2f2f2" strokeweight="3pt">
                  <v:shadow on="t" color="#4f6228" opacity=".5" offset="1pt"/>
                  <v:textbox>
                    <w:txbxContent>
                      <w:p w:rsidR="00E809E2" w:rsidRPr="0025054B" w:rsidRDefault="00E809E2" w:rsidP="00E809E2">
                        <w:pPr>
                          <w:jc w:val="center"/>
                          <w:rPr>
                            <w:rFonts w:ascii="Arial" w:hAnsi="Arial" w:cs="Arial"/>
                            <w:b/>
                            <w:color w:val="FFFFFF" w:themeColor="background1"/>
                            <w:sz w:val="32"/>
                          </w:rPr>
                        </w:pPr>
                        <w:r w:rsidRPr="0025054B">
                          <w:rPr>
                            <w:rFonts w:ascii="Arial" w:hAnsi="Arial" w:cs="Arial"/>
                            <w:b/>
                            <w:color w:val="FFFFFF" w:themeColor="background1"/>
                            <w:sz w:val="32"/>
                          </w:rPr>
                          <w:t>EARN YOUR BUSINESS &amp; INDUSTRY ENDORSEMENT</w:t>
                        </w:r>
                      </w:p>
                    </w:txbxContent>
                  </v:textbox>
                  <w10:wrap anchorx="margin"/>
                </v:roundrect>
              </w:pict>
            </w:r>
          </w:p>
          <w:p w:rsidR="00E809E2" w:rsidRPr="0084777E" w:rsidRDefault="00E809E2" w:rsidP="00245359">
            <w:pPr>
              <w:pStyle w:val="Heading1"/>
              <w:spacing w:before="0"/>
              <w:outlineLvl w:val="0"/>
              <w:rPr>
                <w:rFonts w:cs="Arial"/>
              </w:rPr>
            </w:pPr>
          </w:p>
        </w:tc>
      </w:tr>
    </w:tbl>
    <w:p w:rsidR="00E809E2" w:rsidRDefault="00E809E2" w:rsidP="00643F7E">
      <w:pPr>
        <w:pStyle w:val="Heading3"/>
        <w:spacing w:before="240" w:after="240"/>
        <w:contextualSpacing/>
        <w:rPr>
          <w:u w:val="single"/>
        </w:rPr>
      </w:pPr>
    </w:p>
    <w:p w:rsidR="00643F7E" w:rsidRPr="006769CB" w:rsidRDefault="00643F7E" w:rsidP="00643F7E">
      <w:pPr>
        <w:pStyle w:val="Heading3"/>
        <w:spacing w:before="240" w:after="240"/>
        <w:contextualSpacing/>
        <w:rPr>
          <w:u w:val="single"/>
        </w:rPr>
      </w:pPr>
      <w:r w:rsidRPr="006769CB">
        <w:rPr>
          <w:u w:val="single"/>
        </w:rPr>
        <w:t>Food Products &amp; Processing Systems PROGRAM OF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0"/>
        <w:gridCol w:w="3528"/>
        <w:gridCol w:w="2975"/>
        <w:gridCol w:w="720"/>
        <w:gridCol w:w="1153"/>
      </w:tblGrid>
      <w:tr w:rsidR="00643F7E" w:rsidRPr="006769CB" w:rsidTr="00245359">
        <w:trPr>
          <w:trHeight w:val="307"/>
        </w:trPr>
        <w:tc>
          <w:tcPr>
            <w:tcW w:w="1278" w:type="dxa"/>
            <w:tcBorders>
              <w:bottom w:val="single" w:sz="18" w:space="0" w:color="auto"/>
            </w:tcBorders>
            <w:shd w:val="clear" w:color="auto" w:fill="auto"/>
          </w:tcPr>
          <w:p w:rsidR="00643F7E" w:rsidRPr="006769CB" w:rsidRDefault="00643F7E" w:rsidP="00245359">
            <w:pPr>
              <w:rPr>
                <w:rFonts w:ascii="Arial" w:hAnsi="Arial" w:cs="Arial"/>
                <w:b/>
                <w:sz w:val="20"/>
                <w:szCs w:val="20"/>
              </w:rPr>
            </w:pPr>
            <w:r w:rsidRPr="006769CB">
              <w:rPr>
                <w:rFonts w:ascii="Arial" w:hAnsi="Arial" w:cs="Arial"/>
                <w:b/>
                <w:sz w:val="24"/>
                <w:szCs w:val="20"/>
              </w:rPr>
              <w:t>09704</w:t>
            </w:r>
          </w:p>
        </w:tc>
        <w:tc>
          <w:tcPr>
            <w:tcW w:w="7380" w:type="dxa"/>
            <w:gridSpan w:val="2"/>
            <w:tcBorders>
              <w:bottom w:val="single" w:sz="18" w:space="0" w:color="auto"/>
            </w:tcBorders>
            <w:shd w:val="clear" w:color="auto" w:fill="auto"/>
          </w:tcPr>
          <w:p w:rsidR="00643F7E" w:rsidRPr="006769CB" w:rsidRDefault="00643F7E" w:rsidP="00245359">
            <w:pPr>
              <w:rPr>
                <w:rFonts w:ascii="Arial" w:hAnsi="Arial" w:cs="Arial"/>
                <w:b/>
                <w:sz w:val="20"/>
                <w:szCs w:val="20"/>
              </w:rPr>
            </w:pPr>
            <w:r w:rsidRPr="006769CB">
              <w:rPr>
                <w:rStyle w:val="Heading4Char"/>
              </w:rPr>
              <w:t xml:space="preserve">Principles of Agriculture, Food &amp; Natural Resources, </w:t>
            </w:r>
            <w:r w:rsidRPr="006769CB">
              <w:rPr>
                <w:rFonts w:ascii="Arial" w:hAnsi="Arial" w:cs="Arial"/>
                <w:b/>
                <w:sz w:val="20"/>
                <w:szCs w:val="20"/>
              </w:rPr>
              <w:t>1 credit</w:t>
            </w:r>
            <w:r w:rsidRPr="006769CB">
              <w:rPr>
                <w:rStyle w:val="Heading4Char"/>
              </w:rPr>
              <w:t xml:space="preserve"> </w:t>
            </w:r>
          </w:p>
        </w:tc>
        <w:tc>
          <w:tcPr>
            <w:tcW w:w="2096" w:type="dxa"/>
            <w:gridSpan w:val="2"/>
            <w:tcBorders>
              <w:bottom w:val="single" w:sz="18" w:space="0" w:color="auto"/>
            </w:tcBorders>
            <w:shd w:val="clear" w:color="auto" w:fill="auto"/>
          </w:tcPr>
          <w:p w:rsidR="00643F7E" w:rsidRPr="006769CB" w:rsidRDefault="00643F7E" w:rsidP="00245359">
            <w:pPr>
              <w:jc w:val="right"/>
              <w:rPr>
                <w:rFonts w:ascii="Arial" w:hAnsi="Arial" w:cs="Arial"/>
                <w:b/>
                <w:sz w:val="20"/>
                <w:szCs w:val="20"/>
              </w:rPr>
            </w:pPr>
            <w:r w:rsidRPr="006769CB">
              <w:rPr>
                <w:rFonts w:ascii="Arial" w:hAnsi="Arial" w:cs="Arial"/>
                <w:b/>
                <w:sz w:val="20"/>
                <w:szCs w:val="20"/>
              </w:rPr>
              <w:t>GPA Level: Regular</w:t>
            </w:r>
          </w:p>
        </w:tc>
      </w:tr>
      <w:tr w:rsidR="00643F7E" w:rsidRPr="006769CB" w:rsidTr="00245359">
        <w:trPr>
          <w:trHeight w:val="307"/>
        </w:trPr>
        <w:tc>
          <w:tcPr>
            <w:tcW w:w="1278" w:type="dxa"/>
            <w:tcBorders>
              <w:top w:val="single" w:sz="18" w:space="0" w:color="auto"/>
            </w:tcBorders>
            <w:shd w:val="clear" w:color="auto" w:fill="auto"/>
          </w:tcPr>
          <w:p w:rsidR="00643F7E" w:rsidRPr="006769CB" w:rsidRDefault="00643F7E" w:rsidP="00245359">
            <w:pPr>
              <w:rPr>
                <w:rFonts w:ascii="Arial" w:hAnsi="Arial" w:cs="Arial"/>
                <w:b/>
                <w:sz w:val="24"/>
                <w:szCs w:val="20"/>
              </w:rPr>
            </w:pPr>
          </w:p>
        </w:tc>
        <w:tc>
          <w:tcPr>
            <w:tcW w:w="3859" w:type="dxa"/>
            <w:tcBorders>
              <w:top w:val="single" w:sz="18" w:space="0" w:color="auto"/>
            </w:tcBorders>
            <w:shd w:val="clear" w:color="auto" w:fill="auto"/>
          </w:tcPr>
          <w:p w:rsidR="00643F7E" w:rsidRPr="006769CB" w:rsidRDefault="00643F7E" w:rsidP="00245359">
            <w:pPr>
              <w:rPr>
                <w:rFonts w:ascii="Arial" w:hAnsi="Arial" w:cs="Arial"/>
                <w:b/>
                <w:sz w:val="24"/>
                <w:szCs w:val="20"/>
              </w:rPr>
            </w:pPr>
            <w:r w:rsidRPr="006769CB">
              <w:rPr>
                <w:rFonts w:ascii="Arial" w:hAnsi="Arial" w:cs="Arial"/>
                <w:b/>
                <w:sz w:val="20"/>
                <w:szCs w:val="20"/>
              </w:rPr>
              <w:t>Grades 9-12</w:t>
            </w:r>
          </w:p>
        </w:tc>
        <w:tc>
          <w:tcPr>
            <w:tcW w:w="4331" w:type="dxa"/>
            <w:gridSpan w:val="2"/>
            <w:tcBorders>
              <w:top w:val="single" w:sz="18" w:space="0" w:color="auto"/>
            </w:tcBorders>
            <w:shd w:val="clear" w:color="auto" w:fill="auto"/>
          </w:tcPr>
          <w:p w:rsidR="00643F7E" w:rsidRPr="006769CB" w:rsidRDefault="00643F7E" w:rsidP="00245359">
            <w:pPr>
              <w:rPr>
                <w:rFonts w:ascii="Arial" w:hAnsi="Arial" w:cs="Arial"/>
                <w:b/>
                <w:sz w:val="20"/>
                <w:szCs w:val="20"/>
              </w:rPr>
            </w:pPr>
            <w:r w:rsidRPr="006769CB">
              <w:rPr>
                <w:rFonts w:ascii="Arial" w:hAnsi="Arial" w:cs="Arial"/>
                <w:b/>
                <w:sz w:val="20"/>
                <w:szCs w:val="20"/>
              </w:rPr>
              <w:t>Service ID: 13000200</w:t>
            </w:r>
          </w:p>
        </w:tc>
        <w:tc>
          <w:tcPr>
            <w:tcW w:w="1286" w:type="dxa"/>
            <w:tcBorders>
              <w:top w:val="single" w:sz="18" w:space="0" w:color="auto"/>
            </w:tcBorders>
            <w:shd w:val="clear" w:color="auto" w:fill="auto"/>
          </w:tcPr>
          <w:p w:rsidR="00643F7E" w:rsidRPr="006769CB" w:rsidRDefault="00643F7E" w:rsidP="00245359">
            <w:pPr>
              <w:rPr>
                <w:rFonts w:ascii="Arial" w:hAnsi="Arial" w:cs="Arial"/>
                <w:b/>
                <w:sz w:val="20"/>
                <w:szCs w:val="20"/>
              </w:rPr>
            </w:pPr>
          </w:p>
        </w:tc>
      </w:tr>
      <w:tr w:rsidR="00643F7E" w:rsidRPr="006769CB" w:rsidTr="00245359">
        <w:trPr>
          <w:trHeight w:val="307"/>
        </w:trPr>
        <w:tc>
          <w:tcPr>
            <w:tcW w:w="1278" w:type="dxa"/>
            <w:shd w:val="clear" w:color="auto" w:fill="auto"/>
          </w:tcPr>
          <w:p w:rsidR="00643F7E" w:rsidRPr="006769CB" w:rsidRDefault="00643F7E" w:rsidP="00245359">
            <w:pPr>
              <w:rPr>
                <w:rFonts w:ascii="Arial" w:hAnsi="Arial" w:cs="Arial"/>
                <w:b/>
                <w:sz w:val="20"/>
                <w:szCs w:val="20"/>
              </w:rPr>
            </w:pPr>
          </w:p>
        </w:tc>
        <w:tc>
          <w:tcPr>
            <w:tcW w:w="3859" w:type="dxa"/>
            <w:shd w:val="clear" w:color="auto" w:fill="auto"/>
          </w:tcPr>
          <w:p w:rsidR="00643F7E" w:rsidRPr="006769CB" w:rsidRDefault="00643F7E" w:rsidP="00245359">
            <w:pPr>
              <w:rPr>
                <w:rFonts w:ascii="Arial" w:hAnsi="Arial" w:cs="Arial"/>
                <w:b/>
                <w:sz w:val="20"/>
                <w:szCs w:val="20"/>
              </w:rPr>
            </w:pPr>
            <w:r w:rsidRPr="006769CB">
              <w:rPr>
                <w:rFonts w:ascii="Arial" w:hAnsi="Arial" w:cs="Arial"/>
                <w:b/>
                <w:sz w:val="20"/>
                <w:szCs w:val="20"/>
              </w:rPr>
              <w:t xml:space="preserve">Required Prerequisite:    </w:t>
            </w:r>
          </w:p>
        </w:tc>
        <w:tc>
          <w:tcPr>
            <w:tcW w:w="3521" w:type="dxa"/>
            <w:shd w:val="clear" w:color="auto" w:fill="auto"/>
          </w:tcPr>
          <w:p w:rsidR="00643F7E" w:rsidRPr="006769CB" w:rsidRDefault="00643F7E" w:rsidP="00245359">
            <w:pPr>
              <w:rPr>
                <w:rFonts w:ascii="Arial" w:hAnsi="Arial" w:cs="Arial"/>
                <w:b/>
                <w:sz w:val="20"/>
                <w:szCs w:val="20"/>
              </w:rPr>
            </w:pPr>
            <w:r w:rsidRPr="006769CB">
              <w:rPr>
                <w:rFonts w:ascii="Arial" w:hAnsi="Arial" w:cs="Arial"/>
                <w:b/>
                <w:sz w:val="20"/>
                <w:szCs w:val="20"/>
              </w:rPr>
              <w:t>None</w:t>
            </w:r>
          </w:p>
        </w:tc>
        <w:tc>
          <w:tcPr>
            <w:tcW w:w="2096" w:type="dxa"/>
            <w:gridSpan w:val="2"/>
            <w:shd w:val="clear" w:color="auto" w:fill="auto"/>
          </w:tcPr>
          <w:p w:rsidR="00643F7E" w:rsidRPr="006769CB" w:rsidRDefault="00643F7E" w:rsidP="00245359">
            <w:pPr>
              <w:rPr>
                <w:rFonts w:ascii="Arial" w:hAnsi="Arial" w:cs="Arial"/>
                <w:b/>
                <w:sz w:val="20"/>
                <w:szCs w:val="20"/>
              </w:rPr>
            </w:pPr>
          </w:p>
        </w:tc>
      </w:tr>
      <w:tr w:rsidR="00643F7E" w:rsidRPr="006769CB" w:rsidTr="00245359">
        <w:trPr>
          <w:trHeight w:val="307"/>
        </w:trPr>
        <w:tc>
          <w:tcPr>
            <w:tcW w:w="1278" w:type="dxa"/>
            <w:shd w:val="clear" w:color="auto" w:fill="auto"/>
          </w:tcPr>
          <w:p w:rsidR="00643F7E" w:rsidRPr="006769CB" w:rsidRDefault="00643F7E" w:rsidP="00245359">
            <w:pPr>
              <w:rPr>
                <w:rFonts w:ascii="Arial" w:hAnsi="Arial" w:cs="Arial"/>
                <w:b/>
                <w:sz w:val="20"/>
                <w:szCs w:val="20"/>
              </w:rPr>
            </w:pPr>
          </w:p>
        </w:tc>
        <w:tc>
          <w:tcPr>
            <w:tcW w:w="3859" w:type="dxa"/>
            <w:shd w:val="clear" w:color="auto" w:fill="auto"/>
          </w:tcPr>
          <w:p w:rsidR="00643F7E" w:rsidRPr="006769CB" w:rsidRDefault="00643F7E" w:rsidP="00245359">
            <w:pPr>
              <w:rPr>
                <w:rFonts w:ascii="Arial" w:hAnsi="Arial" w:cs="Arial"/>
                <w:b/>
                <w:sz w:val="20"/>
                <w:szCs w:val="20"/>
              </w:rPr>
            </w:pPr>
            <w:r w:rsidRPr="006769CB">
              <w:rPr>
                <w:rFonts w:ascii="Arial" w:hAnsi="Arial" w:cs="Arial"/>
                <w:b/>
                <w:sz w:val="20"/>
                <w:szCs w:val="20"/>
              </w:rPr>
              <w:t>Endorsement/Career Cluster:</w:t>
            </w:r>
          </w:p>
        </w:tc>
        <w:tc>
          <w:tcPr>
            <w:tcW w:w="5617" w:type="dxa"/>
            <w:gridSpan w:val="3"/>
            <w:shd w:val="clear" w:color="auto" w:fill="auto"/>
          </w:tcPr>
          <w:p w:rsidR="00643F7E" w:rsidRPr="006769CB" w:rsidRDefault="00643F7E" w:rsidP="00245359">
            <w:pPr>
              <w:rPr>
                <w:rFonts w:ascii="Arial" w:hAnsi="Arial" w:cs="Arial"/>
                <w:b/>
                <w:sz w:val="20"/>
                <w:szCs w:val="20"/>
              </w:rPr>
            </w:pPr>
            <w:r w:rsidRPr="006769CB">
              <w:rPr>
                <w:rFonts w:ascii="Arial" w:hAnsi="Arial" w:cs="Arial"/>
                <w:b/>
                <w:sz w:val="20"/>
                <w:szCs w:val="20"/>
              </w:rPr>
              <w:t>Business &amp; Industry/ Ag, Food, &amp; Nat Resources</w:t>
            </w:r>
          </w:p>
        </w:tc>
      </w:tr>
      <w:tr w:rsidR="00643F7E" w:rsidRPr="006769CB" w:rsidTr="00245359">
        <w:trPr>
          <w:trHeight w:val="307"/>
        </w:trPr>
        <w:tc>
          <w:tcPr>
            <w:tcW w:w="10754" w:type="dxa"/>
            <w:gridSpan w:val="5"/>
            <w:shd w:val="clear" w:color="auto" w:fill="auto"/>
          </w:tcPr>
          <w:p w:rsidR="00643F7E" w:rsidRPr="006769CB" w:rsidRDefault="00643F7E" w:rsidP="00245359">
            <w:pPr>
              <w:rPr>
                <w:rFonts w:ascii="Arial" w:hAnsi="Arial" w:cs="Arial"/>
                <w:sz w:val="20"/>
                <w:szCs w:val="20"/>
              </w:rPr>
            </w:pPr>
            <w:r w:rsidRPr="006769CB">
              <w:rPr>
                <w:rFonts w:ascii="Arial" w:hAnsi="Arial" w:cs="Arial"/>
                <w:sz w:val="20"/>
                <w:szCs w:val="20"/>
              </w:rPr>
              <w:t>This is an introductory course designed to provide an overview of global agriculture</w:t>
            </w:r>
            <w:proofErr w:type="gramStart"/>
            <w:r w:rsidRPr="006769CB">
              <w:rPr>
                <w:rFonts w:ascii="Arial" w:hAnsi="Arial" w:cs="Arial"/>
                <w:sz w:val="20"/>
                <w:szCs w:val="20"/>
              </w:rPr>
              <w:t xml:space="preserve">.  </w:t>
            </w:r>
            <w:proofErr w:type="gramEnd"/>
            <w:r w:rsidRPr="006769CB">
              <w:rPr>
                <w:rFonts w:ascii="Arial" w:hAnsi="Arial" w:cs="Arial"/>
                <w:sz w:val="20"/>
                <w:szCs w:val="20"/>
              </w:rPr>
              <w:t>The course topics include leadership, career development, communications, livestock, plant and soil science, and food science</w:t>
            </w:r>
            <w:proofErr w:type="gramStart"/>
            <w:r w:rsidRPr="006769CB">
              <w:rPr>
                <w:rFonts w:ascii="Arial" w:hAnsi="Arial" w:cs="Arial"/>
                <w:sz w:val="20"/>
                <w:szCs w:val="20"/>
              </w:rPr>
              <w:t xml:space="preserve">.  </w:t>
            </w:r>
            <w:proofErr w:type="gramEnd"/>
          </w:p>
        </w:tc>
      </w:tr>
      <w:tr w:rsidR="00643F7E" w:rsidRPr="006769CB" w:rsidTr="00245359">
        <w:trPr>
          <w:trHeight w:val="307"/>
        </w:trPr>
        <w:tc>
          <w:tcPr>
            <w:tcW w:w="10754" w:type="dxa"/>
            <w:gridSpan w:val="5"/>
            <w:shd w:val="clear" w:color="auto" w:fill="auto"/>
          </w:tcPr>
          <w:p w:rsidR="00643F7E" w:rsidRPr="006769CB" w:rsidRDefault="00643F7E" w:rsidP="00245359">
            <w:pPr>
              <w:rPr>
                <w:rFonts w:ascii="Arial" w:hAnsi="Arial" w:cs="Arial"/>
                <w:sz w:val="20"/>
                <w:szCs w:val="20"/>
              </w:rPr>
            </w:pPr>
          </w:p>
        </w:tc>
      </w:tr>
    </w:tbl>
    <w:tbl>
      <w:tblPr>
        <w:tblStyle w:val="TableGrid"/>
        <w:tblpPr w:leftFromText="180" w:rightFromText="180" w:vertAnchor="text" w:horzAnchor="margin"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3467"/>
        <w:gridCol w:w="2696"/>
        <w:gridCol w:w="448"/>
        <w:gridCol w:w="1751"/>
      </w:tblGrid>
      <w:tr w:rsidR="00643F7E" w:rsidRPr="006769CB" w:rsidTr="00245359">
        <w:trPr>
          <w:trHeight w:val="307"/>
        </w:trPr>
        <w:tc>
          <w:tcPr>
            <w:tcW w:w="1278" w:type="dxa"/>
            <w:tcBorders>
              <w:bottom w:val="single" w:sz="18" w:space="0" w:color="auto"/>
            </w:tcBorders>
            <w:shd w:val="clear" w:color="auto" w:fill="auto"/>
          </w:tcPr>
          <w:p w:rsidR="00643F7E" w:rsidRPr="006769CB" w:rsidRDefault="00643F7E" w:rsidP="00245359">
            <w:pPr>
              <w:rPr>
                <w:rFonts w:ascii="Arial" w:hAnsi="Arial" w:cs="Arial"/>
                <w:b/>
                <w:sz w:val="20"/>
                <w:szCs w:val="20"/>
              </w:rPr>
            </w:pPr>
            <w:r w:rsidRPr="006769CB">
              <w:rPr>
                <w:rFonts w:ascii="Arial" w:hAnsi="Arial" w:cs="Arial"/>
                <w:b/>
                <w:sz w:val="24"/>
                <w:szCs w:val="20"/>
              </w:rPr>
              <w:t>09708</w:t>
            </w:r>
          </w:p>
        </w:tc>
        <w:tc>
          <w:tcPr>
            <w:tcW w:w="6977" w:type="dxa"/>
            <w:gridSpan w:val="2"/>
            <w:tcBorders>
              <w:bottom w:val="single" w:sz="18" w:space="0" w:color="auto"/>
            </w:tcBorders>
            <w:shd w:val="clear" w:color="auto" w:fill="auto"/>
          </w:tcPr>
          <w:p w:rsidR="00643F7E" w:rsidRPr="006769CB" w:rsidRDefault="00643F7E" w:rsidP="00245359">
            <w:pPr>
              <w:pStyle w:val="Heading4"/>
              <w:spacing w:before="0"/>
              <w:outlineLvl w:val="3"/>
              <w:rPr>
                <w:sz w:val="20"/>
              </w:rPr>
            </w:pPr>
            <w:r w:rsidRPr="006769CB">
              <w:t xml:space="preserve">Food Technology &amp; Safety, </w:t>
            </w:r>
            <w:r w:rsidRPr="006769CB">
              <w:rPr>
                <w:rFonts w:cs="Arial"/>
                <w:sz w:val="20"/>
                <w:szCs w:val="20"/>
              </w:rPr>
              <w:t>½ credit</w:t>
            </w:r>
          </w:p>
        </w:tc>
        <w:tc>
          <w:tcPr>
            <w:tcW w:w="2495" w:type="dxa"/>
            <w:gridSpan w:val="2"/>
            <w:tcBorders>
              <w:bottom w:val="single" w:sz="18" w:space="0" w:color="auto"/>
            </w:tcBorders>
            <w:shd w:val="clear" w:color="auto" w:fill="auto"/>
          </w:tcPr>
          <w:p w:rsidR="00643F7E" w:rsidRPr="006769CB" w:rsidRDefault="00643F7E" w:rsidP="00245359">
            <w:pPr>
              <w:jc w:val="right"/>
              <w:rPr>
                <w:rFonts w:ascii="Arial" w:hAnsi="Arial" w:cs="Arial"/>
                <w:b/>
                <w:sz w:val="20"/>
                <w:szCs w:val="20"/>
              </w:rPr>
            </w:pPr>
            <w:r w:rsidRPr="006769CB">
              <w:rPr>
                <w:rFonts w:ascii="Arial" w:hAnsi="Arial" w:cs="Arial"/>
                <w:b/>
                <w:sz w:val="20"/>
                <w:szCs w:val="20"/>
              </w:rPr>
              <w:t>GPA Level: Regular</w:t>
            </w:r>
          </w:p>
        </w:tc>
      </w:tr>
      <w:tr w:rsidR="00643F7E" w:rsidRPr="006769CB" w:rsidTr="00245359">
        <w:trPr>
          <w:trHeight w:val="307"/>
        </w:trPr>
        <w:tc>
          <w:tcPr>
            <w:tcW w:w="1278" w:type="dxa"/>
            <w:tcBorders>
              <w:top w:val="single" w:sz="18" w:space="0" w:color="auto"/>
            </w:tcBorders>
            <w:shd w:val="clear" w:color="auto" w:fill="auto"/>
          </w:tcPr>
          <w:p w:rsidR="00643F7E" w:rsidRPr="006769CB" w:rsidRDefault="00643F7E" w:rsidP="00245359">
            <w:pPr>
              <w:rPr>
                <w:rFonts w:ascii="Arial" w:hAnsi="Arial" w:cs="Arial"/>
                <w:b/>
                <w:sz w:val="20"/>
                <w:szCs w:val="20"/>
              </w:rPr>
            </w:pPr>
          </w:p>
        </w:tc>
        <w:tc>
          <w:tcPr>
            <w:tcW w:w="3776" w:type="dxa"/>
            <w:tcBorders>
              <w:top w:val="single" w:sz="18" w:space="0" w:color="auto"/>
            </w:tcBorders>
            <w:shd w:val="clear" w:color="auto" w:fill="auto"/>
          </w:tcPr>
          <w:p w:rsidR="00643F7E" w:rsidRPr="006769CB" w:rsidRDefault="00643F7E" w:rsidP="00245359">
            <w:pPr>
              <w:rPr>
                <w:rFonts w:ascii="Arial" w:hAnsi="Arial" w:cs="Arial"/>
                <w:b/>
                <w:sz w:val="24"/>
                <w:szCs w:val="20"/>
              </w:rPr>
            </w:pPr>
            <w:r w:rsidRPr="006769CB">
              <w:rPr>
                <w:rFonts w:ascii="Arial" w:hAnsi="Arial" w:cs="Arial"/>
                <w:b/>
                <w:sz w:val="20"/>
                <w:szCs w:val="20"/>
              </w:rPr>
              <w:t>Grades 10-12</w:t>
            </w:r>
          </w:p>
        </w:tc>
        <w:tc>
          <w:tcPr>
            <w:tcW w:w="3684" w:type="dxa"/>
            <w:gridSpan w:val="2"/>
            <w:tcBorders>
              <w:top w:val="single" w:sz="18" w:space="0" w:color="auto"/>
            </w:tcBorders>
            <w:shd w:val="clear" w:color="auto" w:fill="auto"/>
          </w:tcPr>
          <w:p w:rsidR="00643F7E" w:rsidRPr="006769CB" w:rsidRDefault="00643F7E" w:rsidP="00245359">
            <w:pPr>
              <w:rPr>
                <w:rFonts w:ascii="Arial" w:hAnsi="Arial" w:cs="Arial"/>
                <w:b/>
                <w:sz w:val="20"/>
                <w:szCs w:val="20"/>
              </w:rPr>
            </w:pPr>
            <w:r w:rsidRPr="006769CB">
              <w:rPr>
                <w:rFonts w:ascii="Arial" w:hAnsi="Arial" w:cs="Arial"/>
                <w:b/>
                <w:sz w:val="20"/>
                <w:szCs w:val="20"/>
              </w:rPr>
              <w:t>Service ID: 13001300</w:t>
            </w:r>
          </w:p>
        </w:tc>
        <w:tc>
          <w:tcPr>
            <w:tcW w:w="2012" w:type="dxa"/>
            <w:tcBorders>
              <w:top w:val="single" w:sz="18" w:space="0" w:color="auto"/>
            </w:tcBorders>
            <w:shd w:val="clear" w:color="auto" w:fill="auto"/>
          </w:tcPr>
          <w:p w:rsidR="00643F7E" w:rsidRPr="006769CB" w:rsidRDefault="00643F7E" w:rsidP="00245359">
            <w:pPr>
              <w:rPr>
                <w:rFonts w:ascii="Arial" w:hAnsi="Arial" w:cs="Arial"/>
                <w:b/>
                <w:sz w:val="20"/>
                <w:szCs w:val="20"/>
              </w:rPr>
            </w:pPr>
          </w:p>
        </w:tc>
      </w:tr>
      <w:tr w:rsidR="00643F7E" w:rsidRPr="006769CB" w:rsidTr="00245359">
        <w:trPr>
          <w:trHeight w:val="307"/>
        </w:trPr>
        <w:tc>
          <w:tcPr>
            <w:tcW w:w="1278" w:type="dxa"/>
            <w:shd w:val="clear" w:color="auto" w:fill="auto"/>
          </w:tcPr>
          <w:p w:rsidR="00643F7E" w:rsidRPr="006769CB" w:rsidRDefault="00643F7E" w:rsidP="00245359">
            <w:pPr>
              <w:rPr>
                <w:rFonts w:ascii="Arial" w:hAnsi="Arial" w:cs="Arial"/>
                <w:b/>
                <w:sz w:val="20"/>
                <w:szCs w:val="20"/>
              </w:rPr>
            </w:pPr>
          </w:p>
        </w:tc>
        <w:tc>
          <w:tcPr>
            <w:tcW w:w="3776" w:type="dxa"/>
            <w:shd w:val="clear" w:color="auto" w:fill="auto"/>
          </w:tcPr>
          <w:p w:rsidR="00643F7E" w:rsidRPr="006769CB" w:rsidRDefault="00643F7E" w:rsidP="00245359">
            <w:pPr>
              <w:rPr>
                <w:rFonts w:ascii="Arial" w:hAnsi="Arial" w:cs="Arial"/>
                <w:b/>
                <w:sz w:val="20"/>
                <w:szCs w:val="20"/>
              </w:rPr>
            </w:pPr>
            <w:r>
              <w:rPr>
                <w:rFonts w:ascii="Arial" w:hAnsi="Arial" w:cs="Arial"/>
                <w:b/>
                <w:sz w:val="20"/>
                <w:szCs w:val="20"/>
              </w:rPr>
              <w:t>Required</w:t>
            </w:r>
            <w:r w:rsidRPr="006769CB">
              <w:rPr>
                <w:rFonts w:ascii="Arial" w:hAnsi="Arial" w:cs="Arial"/>
                <w:b/>
                <w:sz w:val="20"/>
                <w:szCs w:val="20"/>
              </w:rPr>
              <w:t xml:space="preserve"> Prerequisite:  </w:t>
            </w:r>
          </w:p>
        </w:tc>
        <w:tc>
          <w:tcPr>
            <w:tcW w:w="5696" w:type="dxa"/>
            <w:gridSpan w:val="3"/>
            <w:shd w:val="clear" w:color="auto" w:fill="auto"/>
          </w:tcPr>
          <w:p w:rsidR="00643F7E" w:rsidRPr="006769CB" w:rsidRDefault="00643F7E" w:rsidP="00245359">
            <w:pPr>
              <w:rPr>
                <w:rFonts w:ascii="Arial" w:hAnsi="Arial" w:cs="Arial"/>
                <w:b/>
                <w:sz w:val="20"/>
                <w:szCs w:val="20"/>
              </w:rPr>
            </w:pPr>
            <w:r>
              <w:rPr>
                <w:rFonts w:ascii="Arial" w:hAnsi="Arial" w:cs="Arial"/>
                <w:b/>
                <w:sz w:val="20"/>
                <w:szCs w:val="20"/>
              </w:rPr>
              <w:t>None</w:t>
            </w:r>
          </w:p>
        </w:tc>
      </w:tr>
      <w:tr w:rsidR="00643F7E" w:rsidRPr="006769CB" w:rsidTr="00245359">
        <w:trPr>
          <w:trHeight w:val="307"/>
        </w:trPr>
        <w:tc>
          <w:tcPr>
            <w:tcW w:w="1278" w:type="dxa"/>
            <w:shd w:val="clear" w:color="auto" w:fill="auto"/>
          </w:tcPr>
          <w:p w:rsidR="00643F7E" w:rsidRPr="006769CB" w:rsidRDefault="00643F7E" w:rsidP="00245359">
            <w:pPr>
              <w:rPr>
                <w:rFonts w:ascii="Arial" w:hAnsi="Arial" w:cs="Arial"/>
                <w:b/>
                <w:sz w:val="20"/>
                <w:szCs w:val="20"/>
              </w:rPr>
            </w:pPr>
          </w:p>
        </w:tc>
        <w:tc>
          <w:tcPr>
            <w:tcW w:w="3776" w:type="dxa"/>
            <w:shd w:val="clear" w:color="auto" w:fill="auto"/>
          </w:tcPr>
          <w:p w:rsidR="00643F7E" w:rsidRPr="006769CB" w:rsidRDefault="00643F7E" w:rsidP="00245359">
            <w:pPr>
              <w:rPr>
                <w:rFonts w:ascii="Arial" w:hAnsi="Arial" w:cs="Arial"/>
                <w:b/>
                <w:sz w:val="20"/>
                <w:szCs w:val="20"/>
              </w:rPr>
            </w:pPr>
            <w:r w:rsidRPr="006769CB">
              <w:rPr>
                <w:rFonts w:ascii="Arial" w:hAnsi="Arial" w:cs="Arial"/>
                <w:b/>
                <w:sz w:val="20"/>
                <w:szCs w:val="20"/>
              </w:rPr>
              <w:t>Endorsement/Career Cluster:</w:t>
            </w:r>
          </w:p>
        </w:tc>
        <w:tc>
          <w:tcPr>
            <w:tcW w:w="5696" w:type="dxa"/>
            <w:gridSpan w:val="3"/>
            <w:shd w:val="clear" w:color="auto" w:fill="auto"/>
          </w:tcPr>
          <w:p w:rsidR="00643F7E" w:rsidRPr="006769CB" w:rsidRDefault="00643F7E" w:rsidP="00245359">
            <w:pPr>
              <w:rPr>
                <w:rFonts w:ascii="Arial" w:hAnsi="Arial" w:cs="Arial"/>
                <w:b/>
                <w:sz w:val="20"/>
                <w:szCs w:val="20"/>
              </w:rPr>
            </w:pPr>
            <w:r w:rsidRPr="006769CB">
              <w:rPr>
                <w:rFonts w:ascii="Arial" w:hAnsi="Arial" w:cs="Arial"/>
                <w:b/>
                <w:sz w:val="20"/>
                <w:szCs w:val="20"/>
              </w:rPr>
              <w:t>Business &amp; Industry/ Ag, Food, &amp; Nat Resources</w:t>
            </w:r>
          </w:p>
        </w:tc>
      </w:tr>
      <w:tr w:rsidR="00643F7E" w:rsidRPr="006769CB" w:rsidTr="00245359">
        <w:trPr>
          <w:trHeight w:val="307"/>
        </w:trPr>
        <w:tc>
          <w:tcPr>
            <w:tcW w:w="10750" w:type="dxa"/>
            <w:gridSpan w:val="5"/>
            <w:shd w:val="clear" w:color="auto" w:fill="auto"/>
          </w:tcPr>
          <w:tbl>
            <w:tblPr>
              <w:tblStyle w:val="TableGrid"/>
              <w:tblpPr w:leftFromText="180" w:rightFromText="180" w:vertAnchor="page" w:horzAnchor="margin" w:tblpY="154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8"/>
              <w:gridCol w:w="3445"/>
              <w:gridCol w:w="2587"/>
              <w:gridCol w:w="378"/>
              <w:gridCol w:w="1772"/>
            </w:tblGrid>
            <w:tr w:rsidR="00643F7E" w:rsidRPr="006769CB" w:rsidTr="00245359">
              <w:trPr>
                <w:trHeight w:val="307"/>
              </w:trPr>
              <w:tc>
                <w:tcPr>
                  <w:tcW w:w="1263" w:type="dxa"/>
                  <w:tcBorders>
                    <w:bottom w:val="single" w:sz="18" w:space="0" w:color="auto"/>
                  </w:tcBorders>
                  <w:shd w:val="clear" w:color="auto" w:fill="auto"/>
                </w:tcPr>
                <w:p w:rsidR="00643F7E" w:rsidRPr="006769CB" w:rsidRDefault="00643F7E" w:rsidP="00245359">
                  <w:pPr>
                    <w:rPr>
                      <w:rFonts w:ascii="Arial" w:hAnsi="Arial" w:cs="Arial"/>
                      <w:b/>
                      <w:sz w:val="20"/>
                      <w:szCs w:val="20"/>
                    </w:rPr>
                  </w:pPr>
                  <w:r w:rsidRPr="006769CB">
                    <w:rPr>
                      <w:rFonts w:ascii="Arial" w:hAnsi="Arial" w:cs="Arial"/>
                      <w:b/>
                      <w:sz w:val="24"/>
                      <w:szCs w:val="20"/>
                    </w:rPr>
                    <w:t>04811</w:t>
                  </w:r>
                </w:p>
              </w:tc>
              <w:tc>
                <w:tcPr>
                  <w:tcW w:w="6829" w:type="dxa"/>
                  <w:gridSpan w:val="2"/>
                  <w:tcBorders>
                    <w:bottom w:val="single" w:sz="18" w:space="0" w:color="auto"/>
                  </w:tcBorders>
                  <w:shd w:val="clear" w:color="auto" w:fill="auto"/>
                </w:tcPr>
                <w:p w:rsidR="00643F7E" w:rsidRPr="006769CB" w:rsidRDefault="00643F7E" w:rsidP="00245359">
                  <w:pPr>
                    <w:pStyle w:val="Heading4"/>
                    <w:spacing w:before="0"/>
                    <w:outlineLvl w:val="3"/>
                    <w:rPr>
                      <w:sz w:val="20"/>
                    </w:rPr>
                  </w:pPr>
                  <w:r w:rsidRPr="006769CB">
                    <w:t xml:space="preserve">Professional Communications, </w:t>
                  </w:r>
                  <w:r w:rsidRPr="006769CB">
                    <w:rPr>
                      <w:rFonts w:cs="Arial"/>
                      <w:sz w:val="20"/>
                      <w:szCs w:val="20"/>
                    </w:rPr>
                    <w:t>½ credit</w:t>
                  </w:r>
                </w:p>
              </w:tc>
              <w:tc>
                <w:tcPr>
                  <w:tcW w:w="2442" w:type="dxa"/>
                  <w:gridSpan w:val="2"/>
                  <w:tcBorders>
                    <w:bottom w:val="single" w:sz="18" w:space="0" w:color="auto"/>
                  </w:tcBorders>
                  <w:shd w:val="clear" w:color="auto" w:fill="auto"/>
                </w:tcPr>
                <w:p w:rsidR="00643F7E" w:rsidRPr="006769CB" w:rsidRDefault="00643F7E" w:rsidP="00245359">
                  <w:pPr>
                    <w:jc w:val="right"/>
                    <w:rPr>
                      <w:rFonts w:ascii="Arial" w:hAnsi="Arial" w:cs="Arial"/>
                      <w:b/>
                      <w:sz w:val="20"/>
                      <w:szCs w:val="20"/>
                    </w:rPr>
                  </w:pPr>
                  <w:r w:rsidRPr="006769CB">
                    <w:rPr>
                      <w:rFonts w:ascii="Arial" w:hAnsi="Arial" w:cs="Arial"/>
                      <w:b/>
                      <w:sz w:val="20"/>
                      <w:szCs w:val="20"/>
                    </w:rPr>
                    <w:t>GPA Level: Regular</w:t>
                  </w:r>
                </w:p>
              </w:tc>
            </w:tr>
            <w:tr w:rsidR="00643F7E" w:rsidRPr="006769CB" w:rsidTr="00245359">
              <w:trPr>
                <w:trHeight w:val="307"/>
              </w:trPr>
              <w:tc>
                <w:tcPr>
                  <w:tcW w:w="1263" w:type="dxa"/>
                  <w:tcBorders>
                    <w:top w:val="single" w:sz="18" w:space="0" w:color="auto"/>
                  </w:tcBorders>
                  <w:shd w:val="clear" w:color="auto" w:fill="auto"/>
                </w:tcPr>
                <w:p w:rsidR="00643F7E" w:rsidRPr="006769CB" w:rsidRDefault="00643F7E" w:rsidP="00245359">
                  <w:pPr>
                    <w:rPr>
                      <w:rFonts w:ascii="Arial" w:hAnsi="Arial" w:cs="Arial"/>
                      <w:b/>
                      <w:sz w:val="20"/>
                      <w:szCs w:val="20"/>
                    </w:rPr>
                  </w:pPr>
                </w:p>
              </w:tc>
              <w:tc>
                <w:tcPr>
                  <w:tcW w:w="3795" w:type="dxa"/>
                  <w:tcBorders>
                    <w:top w:val="single" w:sz="18" w:space="0" w:color="auto"/>
                  </w:tcBorders>
                  <w:shd w:val="clear" w:color="auto" w:fill="auto"/>
                </w:tcPr>
                <w:p w:rsidR="00643F7E" w:rsidRPr="006769CB" w:rsidRDefault="00643F7E" w:rsidP="00245359">
                  <w:pPr>
                    <w:rPr>
                      <w:rFonts w:ascii="Arial" w:hAnsi="Arial" w:cs="Arial"/>
                      <w:b/>
                      <w:sz w:val="24"/>
                      <w:szCs w:val="20"/>
                    </w:rPr>
                  </w:pPr>
                  <w:r w:rsidRPr="006769CB">
                    <w:rPr>
                      <w:rFonts w:ascii="Arial" w:hAnsi="Arial" w:cs="Arial"/>
                      <w:b/>
                      <w:sz w:val="20"/>
                      <w:szCs w:val="20"/>
                    </w:rPr>
                    <w:t>Grades 9 -12</w:t>
                  </w:r>
                </w:p>
              </w:tc>
              <w:tc>
                <w:tcPr>
                  <w:tcW w:w="3495" w:type="dxa"/>
                  <w:gridSpan w:val="2"/>
                  <w:tcBorders>
                    <w:top w:val="single" w:sz="18" w:space="0" w:color="auto"/>
                  </w:tcBorders>
                  <w:shd w:val="clear" w:color="auto" w:fill="auto"/>
                </w:tcPr>
                <w:p w:rsidR="00643F7E" w:rsidRPr="006769CB" w:rsidRDefault="00643F7E" w:rsidP="00245359">
                  <w:pPr>
                    <w:rPr>
                      <w:rFonts w:ascii="Arial" w:hAnsi="Arial" w:cs="Arial"/>
                      <w:b/>
                      <w:sz w:val="20"/>
                      <w:szCs w:val="20"/>
                    </w:rPr>
                  </w:pPr>
                  <w:r w:rsidRPr="006769CB">
                    <w:rPr>
                      <w:rFonts w:ascii="Arial" w:hAnsi="Arial" w:cs="Arial"/>
                      <w:b/>
                      <w:sz w:val="20"/>
                      <w:szCs w:val="20"/>
                    </w:rPr>
                    <w:t>Service ID: 13009900</w:t>
                  </w:r>
                </w:p>
              </w:tc>
              <w:tc>
                <w:tcPr>
                  <w:tcW w:w="1981" w:type="dxa"/>
                  <w:tcBorders>
                    <w:top w:val="single" w:sz="18" w:space="0" w:color="auto"/>
                  </w:tcBorders>
                  <w:shd w:val="clear" w:color="auto" w:fill="auto"/>
                </w:tcPr>
                <w:p w:rsidR="00643F7E" w:rsidRPr="006769CB" w:rsidRDefault="00643F7E" w:rsidP="00245359">
                  <w:pPr>
                    <w:jc w:val="right"/>
                    <w:rPr>
                      <w:rFonts w:ascii="Arial" w:hAnsi="Arial" w:cs="Arial"/>
                      <w:b/>
                      <w:sz w:val="20"/>
                      <w:szCs w:val="20"/>
                    </w:rPr>
                  </w:pPr>
                  <w:r w:rsidRPr="006769CB">
                    <w:rPr>
                      <w:rFonts w:ascii="Arial" w:hAnsi="Arial" w:cs="Arial"/>
                      <w:b/>
                      <w:sz w:val="20"/>
                      <w:szCs w:val="20"/>
                    </w:rPr>
                    <w:t>SPEECH CREDIT</w:t>
                  </w:r>
                </w:p>
              </w:tc>
            </w:tr>
            <w:tr w:rsidR="00643F7E" w:rsidRPr="006769CB" w:rsidTr="00245359">
              <w:trPr>
                <w:trHeight w:val="307"/>
              </w:trPr>
              <w:tc>
                <w:tcPr>
                  <w:tcW w:w="1263" w:type="dxa"/>
                  <w:shd w:val="clear" w:color="auto" w:fill="auto"/>
                </w:tcPr>
                <w:p w:rsidR="00643F7E" w:rsidRPr="006769CB" w:rsidRDefault="00643F7E" w:rsidP="00245359">
                  <w:pPr>
                    <w:rPr>
                      <w:rFonts w:ascii="Arial" w:hAnsi="Arial" w:cs="Arial"/>
                      <w:b/>
                      <w:sz w:val="20"/>
                      <w:szCs w:val="20"/>
                    </w:rPr>
                  </w:pPr>
                </w:p>
              </w:tc>
              <w:tc>
                <w:tcPr>
                  <w:tcW w:w="3795" w:type="dxa"/>
                  <w:shd w:val="clear" w:color="auto" w:fill="auto"/>
                </w:tcPr>
                <w:p w:rsidR="00643F7E" w:rsidRPr="006769CB" w:rsidRDefault="00643F7E" w:rsidP="00245359">
                  <w:pPr>
                    <w:rPr>
                      <w:rFonts w:ascii="Arial" w:hAnsi="Arial" w:cs="Arial"/>
                      <w:b/>
                      <w:sz w:val="20"/>
                      <w:szCs w:val="20"/>
                    </w:rPr>
                  </w:pPr>
                  <w:r w:rsidRPr="006769CB">
                    <w:rPr>
                      <w:rFonts w:ascii="Arial" w:hAnsi="Arial" w:cs="Arial"/>
                      <w:b/>
                      <w:sz w:val="20"/>
                      <w:szCs w:val="20"/>
                    </w:rPr>
                    <w:t xml:space="preserve">Recommended Prerequisite:  </w:t>
                  </w:r>
                </w:p>
              </w:tc>
              <w:tc>
                <w:tcPr>
                  <w:tcW w:w="5476" w:type="dxa"/>
                  <w:gridSpan w:val="3"/>
                  <w:shd w:val="clear" w:color="auto" w:fill="auto"/>
                </w:tcPr>
                <w:p w:rsidR="00643F7E" w:rsidRPr="006769CB" w:rsidRDefault="00643F7E" w:rsidP="00245359">
                  <w:pPr>
                    <w:rPr>
                      <w:rFonts w:ascii="Arial" w:hAnsi="Arial" w:cs="Arial"/>
                      <w:b/>
                      <w:sz w:val="20"/>
                      <w:szCs w:val="20"/>
                    </w:rPr>
                  </w:pPr>
                  <w:r>
                    <w:rPr>
                      <w:rFonts w:ascii="Arial" w:hAnsi="Arial" w:cs="Arial"/>
                      <w:b/>
                      <w:sz w:val="20"/>
                      <w:szCs w:val="20"/>
                    </w:rPr>
                    <w:t>None</w:t>
                  </w:r>
                </w:p>
              </w:tc>
            </w:tr>
            <w:tr w:rsidR="00643F7E" w:rsidRPr="006769CB" w:rsidTr="00245359">
              <w:trPr>
                <w:trHeight w:val="307"/>
              </w:trPr>
              <w:tc>
                <w:tcPr>
                  <w:tcW w:w="1263" w:type="dxa"/>
                  <w:shd w:val="clear" w:color="auto" w:fill="auto"/>
                </w:tcPr>
                <w:p w:rsidR="00643F7E" w:rsidRPr="006769CB" w:rsidRDefault="00643F7E" w:rsidP="00245359">
                  <w:pPr>
                    <w:rPr>
                      <w:rFonts w:ascii="Arial" w:hAnsi="Arial" w:cs="Arial"/>
                      <w:b/>
                      <w:sz w:val="20"/>
                      <w:szCs w:val="20"/>
                    </w:rPr>
                  </w:pPr>
                </w:p>
              </w:tc>
              <w:tc>
                <w:tcPr>
                  <w:tcW w:w="3795" w:type="dxa"/>
                  <w:shd w:val="clear" w:color="auto" w:fill="auto"/>
                </w:tcPr>
                <w:p w:rsidR="00643F7E" w:rsidRPr="006769CB" w:rsidRDefault="00643F7E" w:rsidP="00245359">
                  <w:pPr>
                    <w:rPr>
                      <w:rFonts w:ascii="Arial" w:hAnsi="Arial" w:cs="Arial"/>
                      <w:b/>
                      <w:sz w:val="20"/>
                      <w:szCs w:val="20"/>
                    </w:rPr>
                  </w:pPr>
                  <w:r w:rsidRPr="006769CB">
                    <w:rPr>
                      <w:rFonts w:ascii="Arial" w:hAnsi="Arial" w:cs="Arial"/>
                      <w:b/>
                      <w:sz w:val="20"/>
                      <w:szCs w:val="20"/>
                    </w:rPr>
                    <w:t>Endorsement/Career Cluster:</w:t>
                  </w:r>
                </w:p>
              </w:tc>
              <w:tc>
                <w:tcPr>
                  <w:tcW w:w="5476" w:type="dxa"/>
                  <w:gridSpan w:val="3"/>
                  <w:shd w:val="clear" w:color="auto" w:fill="auto"/>
                </w:tcPr>
                <w:p w:rsidR="00643F7E" w:rsidRPr="006769CB" w:rsidRDefault="00643F7E" w:rsidP="00245359">
                  <w:pPr>
                    <w:rPr>
                      <w:rFonts w:ascii="Arial" w:hAnsi="Arial" w:cs="Arial"/>
                      <w:b/>
                      <w:sz w:val="20"/>
                      <w:szCs w:val="20"/>
                    </w:rPr>
                  </w:pPr>
                  <w:r w:rsidRPr="006769CB">
                    <w:rPr>
                      <w:rFonts w:ascii="Arial" w:hAnsi="Arial" w:cs="Arial"/>
                      <w:b/>
                      <w:sz w:val="20"/>
                      <w:szCs w:val="20"/>
                    </w:rPr>
                    <w:t>Business &amp; Industry/ Arts, A/V Technology &amp; Communications</w:t>
                  </w:r>
                </w:p>
              </w:tc>
            </w:tr>
            <w:tr w:rsidR="00643F7E" w:rsidRPr="006769CB" w:rsidTr="00245359">
              <w:trPr>
                <w:trHeight w:val="307"/>
              </w:trPr>
              <w:tc>
                <w:tcPr>
                  <w:tcW w:w="10534" w:type="dxa"/>
                  <w:gridSpan w:val="5"/>
                  <w:shd w:val="clear" w:color="auto" w:fill="auto"/>
                </w:tcPr>
                <w:p w:rsidR="00643F7E" w:rsidRPr="006769CB" w:rsidRDefault="00643F7E" w:rsidP="00245359">
                  <w:pPr>
                    <w:rPr>
                      <w:rFonts w:ascii="Arial" w:hAnsi="Arial" w:cs="Arial"/>
                      <w:sz w:val="20"/>
                      <w:szCs w:val="20"/>
                    </w:rPr>
                  </w:pPr>
                  <w:r w:rsidRPr="006769CB">
                    <w:rPr>
                      <w:rFonts w:ascii="Arial" w:hAnsi="Arial" w:cs="Arial"/>
                      <w:sz w:val="20"/>
                      <w:szCs w:val="20"/>
                    </w:rPr>
                    <w:t xml:space="preserve">Professional Communications blends written, oral, and graphic communication in a career-based environment. Careers in the global economy require individuals to be creative and have a strong background in computer and technology applications, a strong and solid academic foundation, and a proficiency in professional oral and written communication. Within this context, students will focus on effective communication skills in sending clear verbal messages, choose effective non-verbal behaviors, and apply valid critical thinking and problem solving processes. Students </w:t>
                  </w:r>
                  <w:proofErr w:type="gramStart"/>
                  <w:r w:rsidRPr="006769CB">
                    <w:rPr>
                      <w:rFonts w:ascii="Arial" w:hAnsi="Arial" w:cs="Arial"/>
                      <w:sz w:val="20"/>
                      <w:szCs w:val="20"/>
                    </w:rPr>
                    <w:t>are expected</w:t>
                  </w:r>
                  <w:proofErr w:type="gramEnd"/>
                  <w:r w:rsidRPr="006769CB">
                    <w:rPr>
                      <w:rFonts w:ascii="Arial" w:hAnsi="Arial" w:cs="Arial"/>
                      <w:sz w:val="20"/>
                      <w:szCs w:val="20"/>
                    </w:rPr>
                    <w:t xml:space="preserve"> to develop and expand the ability to write, read, edit, speak, listen, apply software applications, and conduct Internet research in order to identify, analyze, develop, and evaluate interactions and personal/professional presentations. </w:t>
                  </w:r>
                </w:p>
              </w:tc>
            </w:tr>
            <w:tr w:rsidR="00643F7E" w:rsidRPr="006769CB" w:rsidTr="00245359">
              <w:trPr>
                <w:trHeight w:val="307"/>
              </w:trPr>
              <w:tc>
                <w:tcPr>
                  <w:tcW w:w="10534" w:type="dxa"/>
                  <w:gridSpan w:val="5"/>
                  <w:shd w:val="clear" w:color="auto" w:fill="auto"/>
                </w:tcPr>
                <w:p w:rsidR="00643F7E" w:rsidRPr="006769CB" w:rsidRDefault="00643F7E" w:rsidP="00245359">
                  <w:pPr>
                    <w:rPr>
                      <w:rFonts w:ascii="Arial" w:hAnsi="Arial" w:cs="Arial"/>
                      <w:sz w:val="20"/>
                      <w:szCs w:val="20"/>
                    </w:rPr>
                  </w:pPr>
                </w:p>
              </w:tc>
            </w:tr>
          </w:tbl>
          <w:p w:rsidR="00643F7E" w:rsidRPr="006769CB" w:rsidRDefault="00643F7E" w:rsidP="00245359">
            <w:pPr>
              <w:rPr>
                <w:rFonts w:ascii="Arial" w:eastAsia="Calibri" w:hAnsi="Arial" w:cs="Arial"/>
                <w:sz w:val="20"/>
                <w:szCs w:val="20"/>
              </w:rPr>
            </w:pPr>
            <w:r w:rsidRPr="006769CB">
              <w:rPr>
                <w:rFonts w:ascii="Arial" w:hAnsi="Arial" w:cs="Arial"/>
                <w:sz w:val="20"/>
                <w:szCs w:val="20"/>
              </w:rPr>
              <w:t xml:space="preserve">To be prepared for careers in value-added and food processing systems, students need to attain academic skills and knowledge, acquire technical </w:t>
            </w:r>
            <w:proofErr w:type="gramStart"/>
            <w:r w:rsidRPr="006769CB">
              <w:rPr>
                <w:rFonts w:ascii="Arial" w:hAnsi="Arial" w:cs="Arial"/>
                <w:sz w:val="20"/>
                <w:szCs w:val="20"/>
              </w:rPr>
              <w:t>knowledge and skills related to value-added and food processing</w:t>
            </w:r>
            <w:proofErr w:type="gramEnd"/>
            <w:r w:rsidRPr="006769CB">
              <w:rPr>
                <w:rFonts w:ascii="Arial" w:hAnsi="Arial" w:cs="Arial"/>
                <w:sz w:val="20"/>
                <w:szCs w:val="20"/>
              </w:rPr>
              <w:t xml:space="preserve"> and the workplace, and develop knowledge and skills regarding career opportunities, entry requirements, and industry expectations. To prepare for success, students need opportunities to learn, reinforce, apply, and transfer their knowledge and skills and technologies in a variety of settings. This course examines the food technology industry as it relates to food production, handling, and safety. </w:t>
            </w:r>
          </w:p>
        </w:tc>
      </w:tr>
    </w:tbl>
    <w:tbl>
      <w:tblPr>
        <w:tblStyle w:val="TableGrid"/>
        <w:tblW w:w="10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97"/>
        <w:gridCol w:w="81"/>
        <w:gridCol w:w="3434"/>
        <w:gridCol w:w="426"/>
        <w:gridCol w:w="2561"/>
        <w:gridCol w:w="242"/>
        <w:gridCol w:w="406"/>
        <w:gridCol w:w="570"/>
        <w:gridCol w:w="659"/>
        <w:gridCol w:w="1183"/>
      </w:tblGrid>
      <w:tr w:rsidR="00643F7E" w:rsidRPr="006769CB" w:rsidTr="00B07BDD">
        <w:trPr>
          <w:gridAfter w:val="1"/>
          <w:wAfter w:w="1183" w:type="dxa"/>
          <w:trHeight w:val="307"/>
        </w:trPr>
        <w:tc>
          <w:tcPr>
            <w:tcW w:w="1197" w:type="dxa"/>
            <w:tcBorders>
              <w:bottom w:val="single" w:sz="18" w:space="0" w:color="auto"/>
            </w:tcBorders>
            <w:shd w:val="clear" w:color="auto" w:fill="auto"/>
          </w:tcPr>
          <w:p w:rsidR="00643F7E" w:rsidRPr="006769CB" w:rsidRDefault="00643F7E" w:rsidP="00245359">
            <w:pPr>
              <w:rPr>
                <w:rFonts w:ascii="Arial" w:hAnsi="Arial" w:cs="Arial"/>
                <w:b/>
                <w:sz w:val="20"/>
                <w:szCs w:val="20"/>
              </w:rPr>
            </w:pPr>
            <w:r w:rsidRPr="006769CB">
              <w:rPr>
                <w:rFonts w:ascii="Arial" w:hAnsi="Arial" w:cs="Arial"/>
                <w:b/>
                <w:sz w:val="24"/>
                <w:szCs w:val="20"/>
              </w:rPr>
              <w:t>09713</w:t>
            </w:r>
          </w:p>
        </w:tc>
        <w:tc>
          <w:tcPr>
            <w:tcW w:w="6502" w:type="dxa"/>
            <w:gridSpan w:val="4"/>
            <w:tcBorders>
              <w:bottom w:val="single" w:sz="18" w:space="0" w:color="auto"/>
            </w:tcBorders>
            <w:shd w:val="clear" w:color="auto" w:fill="auto"/>
          </w:tcPr>
          <w:p w:rsidR="00643F7E" w:rsidRPr="006769CB" w:rsidRDefault="00643F7E" w:rsidP="00245359">
            <w:pPr>
              <w:pStyle w:val="Heading4"/>
              <w:spacing w:before="100" w:beforeAutospacing="1"/>
              <w:outlineLvl w:val="3"/>
              <w:rPr>
                <w:sz w:val="20"/>
              </w:rPr>
            </w:pPr>
            <w:r w:rsidRPr="006769CB">
              <w:t xml:space="preserve">Food Processing </w:t>
            </w:r>
            <w:r>
              <w:t>- Meat Processing</w:t>
            </w:r>
            <w:r w:rsidRPr="006769CB">
              <w:t xml:space="preserve">, </w:t>
            </w:r>
            <w:r w:rsidRPr="002C4ECA">
              <w:rPr>
                <w:rFonts w:cs="Arial"/>
                <w:sz w:val="20"/>
                <w:szCs w:val="20"/>
              </w:rPr>
              <w:t>2 credits</w:t>
            </w:r>
            <w:r w:rsidRPr="002C4ECA">
              <w:rPr>
                <w:sz w:val="20"/>
                <w:szCs w:val="20"/>
              </w:rPr>
              <w:t xml:space="preserve"> (SCC)</w:t>
            </w:r>
          </w:p>
        </w:tc>
        <w:tc>
          <w:tcPr>
            <w:tcW w:w="1877" w:type="dxa"/>
            <w:gridSpan w:val="4"/>
            <w:tcBorders>
              <w:bottom w:val="single" w:sz="18" w:space="0" w:color="auto"/>
            </w:tcBorders>
            <w:shd w:val="clear" w:color="auto" w:fill="auto"/>
          </w:tcPr>
          <w:p w:rsidR="00643F7E" w:rsidRPr="006769CB" w:rsidRDefault="00643F7E" w:rsidP="00245359">
            <w:pPr>
              <w:jc w:val="right"/>
              <w:rPr>
                <w:rFonts w:ascii="Arial" w:hAnsi="Arial" w:cs="Arial"/>
                <w:b/>
                <w:sz w:val="20"/>
                <w:szCs w:val="20"/>
              </w:rPr>
            </w:pPr>
            <w:r w:rsidRPr="006769CB">
              <w:rPr>
                <w:rFonts w:ascii="Arial" w:hAnsi="Arial" w:cs="Arial"/>
                <w:b/>
                <w:sz w:val="20"/>
                <w:szCs w:val="20"/>
              </w:rPr>
              <w:t>GPA Level: Regular</w:t>
            </w:r>
          </w:p>
        </w:tc>
      </w:tr>
      <w:tr w:rsidR="00643F7E" w:rsidRPr="006769CB" w:rsidTr="00B07BDD">
        <w:trPr>
          <w:gridAfter w:val="1"/>
          <w:wAfter w:w="1183" w:type="dxa"/>
          <w:trHeight w:val="307"/>
        </w:trPr>
        <w:tc>
          <w:tcPr>
            <w:tcW w:w="1197" w:type="dxa"/>
            <w:tcBorders>
              <w:top w:val="single" w:sz="18" w:space="0" w:color="auto"/>
            </w:tcBorders>
            <w:shd w:val="clear" w:color="auto" w:fill="auto"/>
          </w:tcPr>
          <w:p w:rsidR="00643F7E" w:rsidRPr="006769CB" w:rsidRDefault="00643F7E" w:rsidP="00245359">
            <w:pPr>
              <w:rPr>
                <w:rFonts w:ascii="Arial" w:hAnsi="Arial" w:cs="Arial"/>
                <w:b/>
                <w:sz w:val="20"/>
                <w:szCs w:val="20"/>
              </w:rPr>
            </w:pPr>
          </w:p>
        </w:tc>
        <w:tc>
          <w:tcPr>
            <w:tcW w:w="3515" w:type="dxa"/>
            <w:gridSpan w:val="2"/>
            <w:tcBorders>
              <w:top w:val="single" w:sz="18" w:space="0" w:color="auto"/>
            </w:tcBorders>
            <w:shd w:val="clear" w:color="auto" w:fill="auto"/>
          </w:tcPr>
          <w:p w:rsidR="00643F7E" w:rsidRPr="006769CB" w:rsidRDefault="00643F7E" w:rsidP="00245359">
            <w:pPr>
              <w:rPr>
                <w:rFonts w:ascii="Arial" w:hAnsi="Arial" w:cs="Arial"/>
                <w:b/>
                <w:sz w:val="24"/>
                <w:szCs w:val="20"/>
              </w:rPr>
            </w:pPr>
            <w:r w:rsidRPr="006769CB">
              <w:rPr>
                <w:rFonts w:ascii="Arial" w:hAnsi="Arial" w:cs="Arial"/>
                <w:b/>
                <w:sz w:val="20"/>
                <w:szCs w:val="20"/>
              </w:rPr>
              <w:t>Grades 10-12</w:t>
            </w:r>
          </w:p>
        </w:tc>
        <w:tc>
          <w:tcPr>
            <w:tcW w:w="3229" w:type="dxa"/>
            <w:gridSpan w:val="3"/>
            <w:tcBorders>
              <w:top w:val="single" w:sz="18" w:space="0" w:color="auto"/>
            </w:tcBorders>
            <w:shd w:val="clear" w:color="auto" w:fill="auto"/>
          </w:tcPr>
          <w:p w:rsidR="00643F7E" w:rsidRPr="006769CB" w:rsidRDefault="00643F7E" w:rsidP="00245359">
            <w:pPr>
              <w:rPr>
                <w:rFonts w:ascii="Arial" w:hAnsi="Arial" w:cs="Arial"/>
                <w:b/>
                <w:sz w:val="20"/>
                <w:szCs w:val="20"/>
              </w:rPr>
            </w:pPr>
            <w:r w:rsidRPr="006769CB">
              <w:rPr>
                <w:rFonts w:ascii="Arial" w:hAnsi="Arial" w:cs="Arial"/>
                <w:b/>
                <w:sz w:val="20"/>
                <w:szCs w:val="20"/>
              </w:rPr>
              <w:t>Service ID: 13001400</w:t>
            </w:r>
          </w:p>
        </w:tc>
        <w:tc>
          <w:tcPr>
            <w:tcW w:w="1635" w:type="dxa"/>
            <w:gridSpan w:val="3"/>
            <w:tcBorders>
              <w:top w:val="single" w:sz="18" w:space="0" w:color="auto"/>
            </w:tcBorders>
            <w:shd w:val="clear" w:color="auto" w:fill="auto"/>
          </w:tcPr>
          <w:p w:rsidR="00643F7E" w:rsidRPr="006769CB" w:rsidRDefault="00643F7E" w:rsidP="00245359">
            <w:pPr>
              <w:rPr>
                <w:rFonts w:ascii="Arial" w:hAnsi="Arial" w:cs="Arial"/>
                <w:b/>
                <w:sz w:val="20"/>
                <w:szCs w:val="20"/>
              </w:rPr>
            </w:pPr>
          </w:p>
        </w:tc>
      </w:tr>
      <w:tr w:rsidR="00643F7E" w:rsidRPr="006769CB" w:rsidTr="00B07BDD">
        <w:trPr>
          <w:gridAfter w:val="1"/>
          <w:wAfter w:w="1183" w:type="dxa"/>
          <w:trHeight w:val="307"/>
        </w:trPr>
        <w:tc>
          <w:tcPr>
            <w:tcW w:w="1197" w:type="dxa"/>
            <w:shd w:val="clear" w:color="auto" w:fill="auto"/>
          </w:tcPr>
          <w:p w:rsidR="00643F7E" w:rsidRPr="006769CB" w:rsidRDefault="00643F7E" w:rsidP="00245359">
            <w:pPr>
              <w:rPr>
                <w:rFonts w:ascii="Arial" w:hAnsi="Arial" w:cs="Arial"/>
                <w:b/>
                <w:sz w:val="20"/>
                <w:szCs w:val="20"/>
              </w:rPr>
            </w:pPr>
          </w:p>
        </w:tc>
        <w:tc>
          <w:tcPr>
            <w:tcW w:w="3515" w:type="dxa"/>
            <w:gridSpan w:val="2"/>
            <w:shd w:val="clear" w:color="auto" w:fill="auto"/>
          </w:tcPr>
          <w:p w:rsidR="00643F7E" w:rsidRPr="006769CB" w:rsidRDefault="00643F7E" w:rsidP="00245359">
            <w:pPr>
              <w:rPr>
                <w:rFonts w:ascii="Arial" w:hAnsi="Arial" w:cs="Arial"/>
                <w:b/>
                <w:sz w:val="20"/>
                <w:szCs w:val="20"/>
              </w:rPr>
            </w:pPr>
            <w:r w:rsidRPr="006769CB">
              <w:rPr>
                <w:rFonts w:ascii="Arial" w:hAnsi="Arial" w:cs="Arial"/>
                <w:b/>
                <w:sz w:val="20"/>
                <w:szCs w:val="20"/>
              </w:rPr>
              <w:t xml:space="preserve">Recommended Prerequisite:  </w:t>
            </w:r>
          </w:p>
        </w:tc>
        <w:tc>
          <w:tcPr>
            <w:tcW w:w="4864" w:type="dxa"/>
            <w:gridSpan w:val="6"/>
            <w:shd w:val="clear" w:color="auto" w:fill="auto"/>
          </w:tcPr>
          <w:p w:rsidR="00643F7E" w:rsidRPr="006769CB" w:rsidRDefault="00643F7E" w:rsidP="00245359">
            <w:pPr>
              <w:rPr>
                <w:rFonts w:ascii="Arial" w:hAnsi="Arial" w:cs="Arial"/>
                <w:b/>
                <w:sz w:val="20"/>
                <w:szCs w:val="20"/>
              </w:rPr>
            </w:pPr>
            <w:r w:rsidRPr="006769CB">
              <w:rPr>
                <w:rFonts w:ascii="Arial" w:hAnsi="Arial" w:cs="Arial"/>
                <w:b/>
                <w:sz w:val="20"/>
                <w:szCs w:val="20"/>
              </w:rPr>
              <w:t>Food Technology &amp; Safety or Principles of Agriculture, Food, &amp; Natural Resources</w:t>
            </w:r>
          </w:p>
        </w:tc>
      </w:tr>
      <w:tr w:rsidR="00643F7E" w:rsidRPr="006769CB" w:rsidTr="00B07BDD">
        <w:trPr>
          <w:gridAfter w:val="1"/>
          <w:wAfter w:w="1183" w:type="dxa"/>
          <w:trHeight w:val="141"/>
        </w:trPr>
        <w:tc>
          <w:tcPr>
            <w:tcW w:w="1197" w:type="dxa"/>
            <w:shd w:val="clear" w:color="auto" w:fill="auto"/>
          </w:tcPr>
          <w:p w:rsidR="00643F7E" w:rsidRPr="006769CB" w:rsidRDefault="00643F7E" w:rsidP="00245359">
            <w:pPr>
              <w:rPr>
                <w:rFonts w:ascii="Arial" w:hAnsi="Arial" w:cs="Arial"/>
                <w:b/>
                <w:sz w:val="20"/>
                <w:szCs w:val="20"/>
              </w:rPr>
            </w:pPr>
          </w:p>
        </w:tc>
        <w:tc>
          <w:tcPr>
            <w:tcW w:w="3515" w:type="dxa"/>
            <w:gridSpan w:val="2"/>
            <w:shd w:val="clear" w:color="auto" w:fill="auto"/>
          </w:tcPr>
          <w:p w:rsidR="00643F7E" w:rsidRPr="006769CB" w:rsidRDefault="00643F7E" w:rsidP="00245359">
            <w:pPr>
              <w:rPr>
                <w:rFonts w:ascii="Arial" w:hAnsi="Arial" w:cs="Arial"/>
                <w:b/>
                <w:sz w:val="20"/>
                <w:szCs w:val="20"/>
              </w:rPr>
            </w:pPr>
            <w:r w:rsidRPr="006769CB">
              <w:rPr>
                <w:rFonts w:ascii="Arial" w:hAnsi="Arial" w:cs="Arial"/>
                <w:b/>
                <w:sz w:val="20"/>
                <w:szCs w:val="20"/>
              </w:rPr>
              <w:t>Endorsement/Career Cluster:</w:t>
            </w:r>
          </w:p>
        </w:tc>
        <w:tc>
          <w:tcPr>
            <w:tcW w:w="4864" w:type="dxa"/>
            <w:gridSpan w:val="6"/>
            <w:shd w:val="clear" w:color="auto" w:fill="auto"/>
          </w:tcPr>
          <w:p w:rsidR="00643F7E" w:rsidRPr="006769CB" w:rsidRDefault="00643F7E" w:rsidP="00245359">
            <w:pPr>
              <w:rPr>
                <w:rFonts w:ascii="Arial" w:hAnsi="Arial" w:cs="Arial"/>
                <w:b/>
                <w:sz w:val="20"/>
                <w:szCs w:val="20"/>
              </w:rPr>
            </w:pPr>
            <w:r w:rsidRPr="006769CB">
              <w:rPr>
                <w:rFonts w:ascii="Arial" w:hAnsi="Arial" w:cs="Arial"/>
                <w:b/>
                <w:sz w:val="20"/>
                <w:szCs w:val="20"/>
              </w:rPr>
              <w:t>Business &amp; Industry/ Ag, Food, &amp; Nat Resources</w:t>
            </w:r>
          </w:p>
        </w:tc>
      </w:tr>
      <w:tr w:rsidR="00643F7E" w:rsidRPr="006769CB" w:rsidTr="00B07BDD">
        <w:trPr>
          <w:gridAfter w:val="1"/>
          <w:wAfter w:w="1183" w:type="dxa"/>
          <w:trHeight w:val="307"/>
        </w:trPr>
        <w:tc>
          <w:tcPr>
            <w:tcW w:w="9576" w:type="dxa"/>
            <w:gridSpan w:val="9"/>
            <w:shd w:val="clear" w:color="auto" w:fill="auto"/>
          </w:tcPr>
          <w:p w:rsidR="00643F7E" w:rsidRPr="006769CB" w:rsidRDefault="00643F7E" w:rsidP="00245359">
            <w:pPr>
              <w:rPr>
                <w:rFonts w:ascii="Arial" w:hAnsi="Arial" w:cs="Arial"/>
                <w:sz w:val="20"/>
                <w:szCs w:val="20"/>
              </w:rPr>
            </w:pPr>
            <w:r w:rsidRPr="006769CB">
              <w:rPr>
                <w:rFonts w:ascii="Arial" w:hAnsi="Arial" w:cs="Arial"/>
                <w:sz w:val="20"/>
                <w:szCs w:val="20"/>
              </w:rPr>
              <w:t xml:space="preserve">To learn the skills that will not only get you a great job but will make you the hit at any cookout? To </w:t>
            </w:r>
            <w:proofErr w:type="gramStart"/>
            <w:r w:rsidRPr="006769CB">
              <w:rPr>
                <w:rFonts w:ascii="Arial" w:hAnsi="Arial" w:cs="Arial"/>
                <w:sz w:val="20"/>
                <w:szCs w:val="20"/>
              </w:rPr>
              <w:t>be prepared</w:t>
            </w:r>
            <w:proofErr w:type="gramEnd"/>
            <w:r w:rsidRPr="006769CB">
              <w:rPr>
                <w:rFonts w:ascii="Arial" w:hAnsi="Arial" w:cs="Arial"/>
                <w:sz w:val="20"/>
                <w:szCs w:val="20"/>
              </w:rPr>
              <w:t xml:space="preserve"> for careers in food products and processing systems, students need to attain academic knowledge, acquire technical knowledge and skills related to the workplace, and develop knowledge and skills regarding career opportunities, entry requirements, and industry expectations. This course focuses on the food processing industry with special emphasis on the handling, processing, and marketing of meat products.</w:t>
            </w:r>
          </w:p>
        </w:tc>
      </w:tr>
      <w:tr w:rsidR="00B07BDD" w:rsidRPr="006769CB" w:rsidTr="00B07BDD">
        <w:trPr>
          <w:trHeight w:val="307"/>
        </w:trPr>
        <w:tc>
          <w:tcPr>
            <w:tcW w:w="1278" w:type="dxa"/>
            <w:gridSpan w:val="2"/>
            <w:tcBorders>
              <w:bottom w:val="single" w:sz="18" w:space="0" w:color="auto"/>
            </w:tcBorders>
            <w:shd w:val="clear" w:color="auto" w:fill="auto"/>
          </w:tcPr>
          <w:p w:rsidR="00B07BDD" w:rsidRPr="006769CB" w:rsidRDefault="00B07BDD" w:rsidP="00245359">
            <w:pPr>
              <w:rPr>
                <w:rFonts w:ascii="Arial" w:hAnsi="Arial" w:cs="Arial"/>
                <w:b/>
                <w:sz w:val="20"/>
                <w:szCs w:val="20"/>
              </w:rPr>
            </w:pPr>
            <w:r w:rsidRPr="006769CB">
              <w:rPr>
                <w:rFonts w:ascii="Arial" w:hAnsi="Arial" w:cs="Arial"/>
                <w:b/>
                <w:sz w:val="24"/>
                <w:szCs w:val="20"/>
              </w:rPr>
              <w:t>19007</w:t>
            </w:r>
          </w:p>
        </w:tc>
        <w:tc>
          <w:tcPr>
            <w:tcW w:w="7069" w:type="dxa"/>
            <w:gridSpan w:val="5"/>
            <w:tcBorders>
              <w:bottom w:val="single" w:sz="18" w:space="0" w:color="auto"/>
            </w:tcBorders>
            <w:shd w:val="clear" w:color="auto" w:fill="auto"/>
          </w:tcPr>
          <w:p w:rsidR="00B07BDD" w:rsidRPr="006769CB" w:rsidRDefault="00B07BDD" w:rsidP="00245359">
            <w:pPr>
              <w:pStyle w:val="Heading4"/>
              <w:spacing w:before="0"/>
              <w:outlineLvl w:val="3"/>
              <w:rPr>
                <w:sz w:val="20"/>
              </w:rPr>
            </w:pPr>
            <w:r w:rsidRPr="006769CB">
              <w:t xml:space="preserve">Practicum in Agriculture, Food &amp; Natural Resources – Meat </w:t>
            </w:r>
            <w:proofErr w:type="gramStart"/>
            <w:r w:rsidRPr="006769CB">
              <w:t>Processing</w:t>
            </w:r>
            <w:proofErr w:type="gramEnd"/>
            <w:r w:rsidRPr="006769CB">
              <w:t xml:space="preserve">, </w:t>
            </w:r>
            <w:r w:rsidRPr="00B01545">
              <w:rPr>
                <w:rFonts w:cs="Arial"/>
                <w:sz w:val="20"/>
                <w:szCs w:val="20"/>
              </w:rPr>
              <w:t>2 credits</w:t>
            </w:r>
            <w:r w:rsidRPr="00B01545">
              <w:rPr>
                <w:sz w:val="20"/>
                <w:szCs w:val="20"/>
              </w:rPr>
              <w:t xml:space="preserve"> (SCC)</w:t>
            </w:r>
          </w:p>
        </w:tc>
        <w:tc>
          <w:tcPr>
            <w:tcW w:w="2412" w:type="dxa"/>
            <w:gridSpan w:val="3"/>
            <w:tcBorders>
              <w:bottom w:val="single" w:sz="18" w:space="0" w:color="auto"/>
            </w:tcBorders>
            <w:shd w:val="clear" w:color="auto" w:fill="auto"/>
          </w:tcPr>
          <w:p w:rsidR="00B07BDD" w:rsidRPr="006769CB" w:rsidRDefault="00B07BDD" w:rsidP="00245359">
            <w:pPr>
              <w:jc w:val="right"/>
              <w:rPr>
                <w:rFonts w:ascii="Arial" w:hAnsi="Arial" w:cs="Arial"/>
                <w:b/>
                <w:sz w:val="20"/>
                <w:szCs w:val="20"/>
              </w:rPr>
            </w:pPr>
            <w:r w:rsidRPr="006769CB">
              <w:rPr>
                <w:rFonts w:ascii="Arial" w:hAnsi="Arial" w:cs="Arial"/>
                <w:b/>
                <w:sz w:val="20"/>
                <w:szCs w:val="20"/>
              </w:rPr>
              <w:t>GPA Level: Regular</w:t>
            </w:r>
          </w:p>
        </w:tc>
      </w:tr>
      <w:tr w:rsidR="00B07BDD" w:rsidRPr="006769CB" w:rsidTr="00B07BDD">
        <w:trPr>
          <w:trHeight w:val="307"/>
        </w:trPr>
        <w:tc>
          <w:tcPr>
            <w:tcW w:w="1278" w:type="dxa"/>
            <w:gridSpan w:val="2"/>
            <w:tcBorders>
              <w:top w:val="single" w:sz="18" w:space="0" w:color="auto"/>
            </w:tcBorders>
            <w:shd w:val="clear" w:color="auto" w:fill="auto"/>
          </w:tcPr>
          <w:p w:rsidR="00B07BDD" w:rsidRPr="006769CB" w:rsidRDefault="00B07BDD" w:rsidP="00245359">
            <w:pPr>
              <w:rPr>
                <w:rFonts w:ascii="Arial" w:hAnsi="Arial" w:cs="Arial"/>
                <w:b/>
                <w:sz w:val="20"/>
                <w:szCs w:val="20"/>
              </w:rPr>
            </w:pPr>
          </w:p>
        </w:tc>
        <w:tc>
          <w:tcPr>
            <w:tcW w:w="3860" w:type="dxa"/>
            <w:gridSpan w:val="2"/>
            <w:tcBorders>
              <w:top w:val="single" w:sz="18" w:space="0" w:color="auto"/>
            </w:tcBorders>
            <w:shd w:val="clear" w:color="auto" w:fill="auto"/>
          </w:tcPr>
          <w:p w:rsidR="00B07BDD" w:rsidRPr="006769CB" w:rsidRDefault="00B07BDD" w:rsidP="00245359">
            <w:pPr>
              <w:rPr>
                <w:rFonts w:ascii="Arial" w:hAnsi="Arial" w:cs="Arial"/>
                <w:b/>
                <w:sz w:val="24"/>
                <w:szCs w:val="20"/>
              </w:rPr>
            </w:pPr>
            <w:r w:rsidRPr="006769CB">
              <w:rPr>
                <w:rFonts w:ascii="Arial" w:hAnsi="Arial" w:cs="Arial"/>
                <w:b/>
                <w:sz w:val="20"/>
                <w:szCs w:val="20"/>
              </w:rPr>
              <w:t>Grades 11-12</w:t>
            </w:r>
          </w:p>
        </w:tc>
        <w:tc>
          <w:tcPr>
            <w:tcW w:w="3779" w:type="dxa"/>
            <w:gridSpan w:val="4"/>
            <w:tcBorders>
              <w:top w:val="single" w:sz="18" w:space="0" w:color="auto"/>
            </w:tcBorders>
            <w:shd w:val="clear" w:color="auto" w:fill="auto"/>
          </w:tcPr>
          <w:p w:rsidR="00B07BDD" w:rsidRPr="006769CB" w:rsidRDefault="00B07BDD" w:rsidP="00245359">
            <w:pPr>
              <w:rPr>
                <w:rFonts w:ascii="Arial" w:hAnsi="Arial" w:cs="Arial"/>
                <w:b/>
                <w:sz w:val="20"/>
                <w:szCs w:val="20"/>
              </w:rPr>
            </w:pPr>
            <w:r w:rsidRPr="006769CB">
              <w:rPr>
                <w:rFonts w:ascii="Arial" w:hAnsi="Arial" w:cs="Arial"/>
                <w:b/>
                <w:sz w:val="20"/>
                <w:szCs w:val="20"/>
              </w:rPr>
              <w:t>Service ID: 13002500</w:t>
            </w:r>
          </w:p>
        </w:tc>
        <w:tc>
          <w:tcPr>
            <w:tcW w:w="1842" w:type="dxa"/>
            <w:gridSpan w:val="2"/>
            <w:tcBorders>
              <w:top w:val="single" w:sz="18" w:space="0" w:color="auto"/>
            </w:tcBorders>
            <w:shd w:val="clear" w:color="auto" w:fill="auto"/>
          </w:tcPr>
          <w:p w:rsidR="00B07BDD" w:rsidRPr="006769CB" w:rsidRDefault="00B07BDD" w:rsidP="00245359">
            <w:pPr>
              <w:rPr>
                <w:rFonts w:ascii="Arial" w:hAnsi="Arial" w:cs="Arial"/>
                <w:b/>
                <w:sz w:val="20"/>
                <w:szCs w:val="20"/>
              </w:rPr>
            </w:pPr>
          </w:p>
        </w:tc>
      </w:tr>
      <w:tr w:rsidR="00B07BDD" w:rsidRPr="006769CB" w:rsidTr="00B07BDD">
        <w:trPr>
          <w:trHeight w:val="307"/>
        </w:trPr>
        <w:tc>
          <w:tcPr>
            <w:tcW w:w="1278" w:type="dxa"/>
            <w:gridSpan w:val="2"/>
            <w:shd w:val="clear" w:color="auto" w:fill="auto"/>
          </w:tcPr>
          <w:p w:rsidR="00B07BDD" w:rsidRPr="006769CB" w:rsidRDefault="00B07BDD" w:rsidP="00245359">
            <w:pPr>
              <w:rPr>
                <w:rFonts w:ascii="Arial" w:hAnsi="Arial" w:cs="Arial"/>
                <w:b/>
                <w:sz w:val="20"/>
                <w:szCs w:val="20"/>
              </w:rPr>
            </w:pPr>
          </w:p>
        </w:tc>
        <w:tc>
          <w:tcPr>
            <w:tcW w:w="3860" w:type="dxa"/>
            <w:gridSpan w:val="2"/>
            <w:shd w:val="clear" w:color="auto" w:fill="auto"/>
          </w:tcPr>
          <w:p w:rsidR="00B07BDD" w:rsidRPr="006769CB" w:rsidRDefault="00B07BDD" w:rsidP="00245359">
            <w:pPr>
              <w:rPr>
                <w:rFonts w:ascii="Arial" w:hAnsi="Arial" w:cs="Arial"/>
                <w:b/>
                <w:sz w:val="20"/>
                <w:szCs w:val="20"/>
              </w:rPr>
            </w:pPr>
            <w:r w:rsidRPr="006769CB">
              <w:rPr>
                <w:rFonts w:ascii="Arial" w:hAnsi="Arial" w:cs="Arial"/>
                <w:b/>
                <w:sz w:val="20"/>
                <w:szCs w:val="20"/>
              </w:rPr>
              <w:t>Required Prerequisite:</w:t>
            </w:r>
          </w:p>
        </w:tc>
        <w:tc>
          <w:tcPr>
            <w:tcW w:w="5621" w:type="dxa"/>
            <w:gridSpan w:val="6"/>
            <w:shd w:val="clear" w:color="auto" w:fill="auto"/>
          </w:tcPr>
          <w:p w:rsidR="00B07BDD" w:rsidRPr="006769CB" w:rsidRDefault="00B07BDD" w:rsidP="00245359">
            <w:pPr>
              <w:rPr>
                <w:rFonts w:ascii="Arial" w:hAnsi="Arial" w:cs="Arial"/>
                <w:b/>
                <w:sz w:val="20"/>
                <w:szCs w:val="20"/>
              </w:rPr>
            </w:pPr>
            <w:r w:rsidRPr="006769CB">
              <w:rPr>
                <w:rFonts w:ascii="Arial" w:hAnsi="Arial" w:cs="Arial"/>
                <w:b/>
                <w:sz w:val="20"/>
                <w:szCs w:val="20"/>
              </w:rPr>
              <w:t>Meat Processing - Food Processing (SCC)</w:t>
            </w:r>
          </w:p>
        </w:tc>
      </w:tr>
      <w:tr w:rsidR="00B07BDD" w:rsidRPr="006769CB" w:rsidTr="00B07BDD">
        <w:trPr>
          <w:trHeight w:val="307"/>
        </w:trPr>
        <w:tc>
          <w:tcPr>
            <w:tcW w:w="1278" w:type="dxa"/>
            <w:gridSpan w:val="2"/>
            <w:shd w:val="clear" w:color="auto" w:fill="auto"/>
          </w:tcPr>
          <w:p w:rsidR="00B07BDD" w:rsidRPr="006769CB" w:rsidRDefault="00B07BDD" w:rsidP="00245359">
            <w:pPr>
              <w:rPr>
                <w:rFonts w:ascii="Arial" w:hAnsi="Arial" w:cs="Arial"/>
                <w:b/>
                <w:sz w:val="20"/>
                <w:szCs w:val="20"/>
              </w:rPr>
            </w:pPr>
          </w:p>
        </w:tc>
        <w:tc>
          <w:tcPr>
            <w:tcW w:w="3860" w:type="dxa"/>
            <w:gridSpan w:val="2"/>
            <w:shd w:val="clear" w:color="auto" w:fill="auto"/>
          </w:tcPr>
          <w:p w:rsidR="00B07BDD" w:rsidRPr="006769CB" w:rsidRDefault="00B07BDD" w:rsidP="00245359">
            <w:pPr>
              <w:rPr>
                <w:rFonts w:ascii="Arial" w:hAnsi="Arial" w:cs="Arial"/>
                <w:b/>
                <w:sz w:val="20"/>
                <w:szCs w:val="20"/>
              </w:rPr>
            </w:pPr>
            <w:r w:rsidRPr="006769CB">
              <w:rPr>
                <w:rFonts w:ascii="Arial" w:hAnsi="Arial" w:cs="Arial"/>
                <w:b/>
                <w:sz w:val="20"/>
                <w:szCs w:val="20"/>
              </w:rPr>
              <w:t>Endorsement/Career Cluster:</w:t>
            </w:r>
          </w:p>
        </w:tc>
        <w:tc>
          <w:tcPr>
            <w:tcW w:w="5621" w:type="dxa"/>
            <w:gridSpan w:val="6"/>
            <w:shd w:val="clear" w:color="auto" w:fill="auto"/>
          </w:tcPr>
          <w:p w:rsidR="00B07BDD" w:rsidRPr="006769CB" w:rsidRDefault="00B07BDD" w:rsidP="00245359">
            <w:pPr>
              <w:rPr>
                <w:rFonts w:ascii="Arial" w:hAnsi="Arial" w:cs="Arial"/>
                <w:b/>
                <w:sz w:val="20"/>
                <w:szCs w:val="20"/>
              </w:rPr>
            </w:pPr>
            <w:r w:rsidRPr="006769CB">
              <w:rPr>
                <w:rFonts w:ascii="Arial" w:hAnsi="Arial" w:cs="Arial"/>
                <w:b/>
                <w:sz w:val="20"/>
                <w:szCs w:val="20"/>
              </w:rPr>
              <w:t>Business &amp; Industry/ Ag, Food, &amp; Nat Resources</w:t>
            </w:r>
          </w:p>
          <w:p w:rsidR="00B07BDD" w:rsidRPr="006769CB" w:rsidRDefault="00B07BDD" w:rsidP="00245359">
            <w:pPr>
              <w:rPr>
                <w:rFonts w:ascii="Arial" w:hAnsi="Arial" w:cs="Arial"/>
                <w:b/>
                <w:sz w:val="20"/>
                <w:szCs w:val="20"/>
              </w:rPr>
            </w:pPr>
            <w:r w:rsidRPr="006769CB">
              <w:rPr>
                <w:rFonts w:ascii="Arial" w:hAnsi="Arial" w:cs="Arial"/>
                <w:b/>
                <w:sz w:val="20"/>
                <w:szCs w:val="20"/>
              </w:rPr>
              <w:t>Advanced CTE Credit</w:t>
            </w:r>
          </w:p>
        </w:tc>
      </w:tr>
      <w:tr w:rsidR="00B07BDD" w:rsidRPr="006769CB" w:rsidTr="00B07BDD">
        <w:trPr>
          <w:trHeight w:val="307"/>
        </w:trPr>
        <w:tc>
          <w:tcPr>
            <w:tcW w:w="10759" w:type="dxa"/>
            <w:gridSpan w:val="10"/>
            <w:shd w:val="clear" w:color="auto" w:fill="auto"/>
          </w:tcPr>
          <w:p w:rsidR="00B07BDD" w:rsidRPr="006769CB" w:rsidRDefault="00B07BDD" w:rsidP="00245359">
            <w:pPr>
              <w:rPr>
                <w:rFonts w:ascii="Arial" w:hAnsi="Arial" w:cs="Arial"/>
                <w:sz w:val="20"/>
                <w:szCs w:val="20"/>
              </w:rPr>
            </w:pPr>
            <w:r w:rsidRPr="006769CB">
              <w:rPr>
                <w:rFonts w:ascii="Arial" w:hAnsi="Arial" w:cs="Arial"/>
                <w:sz w:val="20"/>
                <w:szCs w:val="20"/>
              </w:rPr>
              <w:t>The practicum course is a paid or unpaid capstone experience for students participating in a coherent sequence of career and technical education courses in the Agriculture, Food, and Natural Resources cluster. The practicum is designed to give students supervised practical application of knowledge and skills. Practicum experiences can occur in a variety of locations, such as employment, independent study, internships, assistantships, mentorships, or laboratories.</w:t>
            </w:r>
          </w:p>
        </w:tc>
      </w:tr>
      <w:tr w:rsidR="00B07BDD" w:rsidRPr="00B71240" w:rsidTr="00B07BDD">
        <w:trPr>
          <w:gridAfter w:val="1"/>
          <w:wAfter w:w="1183" w:type="dxa"/>
          <w:trHeight w:val="307"/>
        </w:trPr>
        <w:tc>
          <w:tcPr>
            <w:tcW w:w="9576" w:type="dxa"/>
            <w:gridSpan w:val="9"/>
            <w:shd w:val="clear" w:color="auto" w:fill="auto"/>
          </w:tcPr>
          <w:p w:rsidR="00B71240" w:rsidRDefault="00B71240" w:rsidP="00B71240">
            <w:pPr>
              <w:jc w:val="center"/>
              <w:rPr>
                <w:rFonts w:ascii="Arial" w:hAnsi="Arial" w:cs="Arial"/>
                <w:b/>
                <w:sz w:val="32"/>
                <w:szCs w:val="20"/>
              </w:rPr>
            </w:pPr>
            <w:r w:rsidRPr="00B71240">
              <w:rPr>
                <w:rFonts w:ascii="Arial" w:hAnsi="Arial" w:cs="Arial"/>
                <w:b/>
                <w:sz w:val="32"/>
                <w:szCs w:val="20"/>
              </w:rPr>
              <w:t xml:space="preserve">JOIN OUR </w:t>
            </w:r>
            <w:r>
              <w:rPr>
                <w:rFonts w:ascii="Arial" w:hAnsi="Arial" w:cs="Arial"/>
                <w:b/>
                <w:sz w:val="32"/>
                <w:szCs w:val="20"/>
              </w:rPr>
              <w:t xml:space="preserve">PRIZE-WINNING </w:t>
            </w:r>
          </w:p>
          <w:p w:rsidR="00B71240" w:rsidRDefault="00B71240" w:rsidP="00B71240">
            <w:pPr>
              <w:jc w:val="center"/>
              <w:rPr>
                <w:rFonts w:ascii="Arial" w:hAnsi="Arial" w:cs="Arial"/>
                <w:b/>
                <w:sz w:val="32"/>
                <w:szCs w:val="20"/>
              </w:rPr>
            </w:pPr>
            <w:r w:rsidRPr="00B71240">
              <w:rPr>
                <w:rFonts w:ascii="Arial" w:hAnsi="Arial" w:cs="Arial"/>
                <w:b/>
                <w:sz w:val="32"/>
                <w:szCs w:val="20"/>
              </w:rPr>
              <w:t xml:space="preserve">UNDERAGE SMOKERS </w:t>
            </w:r>
          </w:p>
          <w:p w:rsidR="00B07BDD" w:rsidRPr="00B71240" w:rsidRDefault="00B71240" w:rsidP="00B71240">
            <w:pPr>
              <w:jc w:val="center"/>
              <w:rPr>
                <w:rFonts w:ascii="Arial" w:hAnsi="Arial" w:cs="Arial"/>
                <w:b/>
                <w:sz w:val="32"/>
                <w:szCs w:val="20"/>
              </w:rPr>
            </w:pPr>
            <w:r w:rsidRPr="00B71240">
              <w:rPr>
                <w:rFonts w:ascii="Arial" w:hAnsi="Arial" w:cs="Arial"/>
                <w:b/>
                <w:sz w:val="32"/>
                <w:szCs w:val="20"/>
              </w:rPr>
              <w:t>COOK-OFF TEAM</w:t>
            </w:r>
            <w:proofErr w:type="gramStart"/>
            <w:r w:rsidRPr="00B71240">
              <w:rPr>
                <w:rFonts w:ascii="Arial" w:hAnsi="Arial" w:cs="Arial"/>
                <w:b/>
                <w:sz w:val="32"/>
                <w:szCs w:val="20"/>
              </w:rPr>
              <w:t>!!!!</w:t>
            </w:r>
            <w:proofErr w:type="gramEnd"/>
          </w:p>
        </w:tc>
      </w:tr>
    </w:tbl>
    <w:p w:rsidR="00A800D3" w:rsidRDefault="00A800D3"/>
    <w:sectPr w:rsidR="00A800D3" w:rsidSect="00A800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20"/>
  <w:characterSpacingControl w:val="doNotCompress"/>
  <w:savePreviewPicture/>
  <w:compat/>
  <w:rsids>
    <w:rsidRoot w:val="00643F7E"/>
    <w:rsid w:val="0041380A"/>
    <w:rsid w:val="005E4F6D"/>
    <w:rsid w:val="00643F7E"/>
    <w:rsid w:val="00744068"/>
    <w:rsid w:val="007F57AC"/>
    <w:rsid w:val="00884B2C"/>
    <w:rsid w:val="00A800D3"/>
    <w:rsid w:val="00B07BDD"/>
    <w:rsid w:val="00B71240"/>
    <w:rsid w:val="00D54970"/>
    <w:rsid w:val="00E8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7E"/>
    <w:pPr>
      <w:spacing w:after="0" w:line="240" w:lineRule="auto"/>
    </w:pPr>
  </w:style>
  <w:style w:type="paragraph" w:styleId="Heading1">
    <w:name w:val="heading 1"/>
    <w:basedOn w:val="Normal"/>
    <w:next w:val="Normal"/>
    <w:link w:val="Heading1Char"/>
    <w:uiPriority w:val="9"/>
    <w:qFormat/>
    <w:rsid w:val="00E809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43F7E"/>
    <w:pPr>
      <w:keepNext/>
      <w:keepLines/>
      <w:spacing w:before="40"/>
      <w:outlineLvl w:val="2"/>
    </w:pPr>
    <w:rPr>
      <w:rFonts w:ascii="Arial" w:eastAsiaTheme="majorEastAsia" w:hAnsi="Arial" w:cstheme="majorBidi"/>
      <w:b/>
      <w:caps/>
      <w:sz w:val="28"/>
      <w:szCs w:val="24"/>
    </w:rPr>
  </w:style>
  <w:style w:type="paragraph" w:styleId="Heading4">
    <w:name w:val="heading 4"/>
    <w:basedOn w:val="Normal"/>
    <w:next w:val="Normal"/>
    <w:link w:val="Heading4Char"/>
    <w:uiPriority w:val="9"/>
    <w:unhideWhenUsed/>
    <w:qFormat/>
    <w:rsid w:val="00643F7E"/>
    <w:pPr>
      <w:keepNext/>
      <w:keepLines/>
      <w:spacing w:before="40"/>
      <w:outlineLvl w:val="3"/>
    </w:pPr>
    <w:rPr>
      <w:rFonts w:ascii="Arial" w:eastAsiaTheme="majorEastAsia" w:hAnsi="Arial"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3F7E"/>
    <w:rPr>
      <w:rFonts w:ascii="Arial" w:eastAsiaTheme="majorEastAsia" w:hAnsi="Arial" w:cstheme="majorBidi"/>
      <w:b/>
      <w:caps/>
      <w:sz w:val="28"/>
      <w:szCs w:val="24"/>
    </w:rPr>
  </w:style>
  <w:style w:type="character" w:customStyle="1" w:styleId="Heading4Char">
    <w:name w:val="Heading 4 Char"/>
    <w:basedOn w:val="DefaultParagraphFont"/>
    <w:link w:val="Heading4"/>
    <w:uiPriority w:val="9"/>
    <w:rsid w:val="00643F7E"/>
    <w:rPr>
      <w:rFonts w:ascii="Arial" w:eastAsiaTheme="majorEastAsia" w:hAnsi="Arial" w:cstheme="majorBidi"/>
      <w:b/>
      <w:iCs/>
      <w:sz w:val="24"/>
    </w:rPr>
  </w:style>
  <w:style w:type="table" w:styleId="TableGrid">
    <w:name w:val="Table Grid"/>
    <w:basedOn w:val="TableNormal"/>
    <w:uiPriority w:val="39"/>
    <w:rsid w:val="00643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809E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809E2"/>
    <w:rPr>
      <w:rFonts w:ascii="Tahoma" w:hAnsi="Tahoma" w:cs="Tahoma"/>
      <w:sz w:val="16"/>
      <w:szCs w:val="16"/>
    </w:rPr>
  </w:style>
  <w:style w:type="character" w:customStyle="1" w:styleId="BalloonTextChar">
    <w:name w:val="Balloon Text Char"/>
    <w:basedOn w:val="DefaultParagraphFont"/>
    <w:link w:val="BalloonText"/>
    <w:uiPriority w:val="99"/>
    <w:semiHidden/>
    <w:rsid w:val="00E809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3492</Characters>
  <Application>Microsoft Office Word</Application>
  <DocSecurity>0</DocSecurity>
  <Lines>29</Lines>
  <Paragraphs>8</Paragraphs>
  <ScaleCrop>false</ScaleCrop>
  <Company>Hitchcock ISD</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Renea's</dc:creator>
  <cp:lastModifiedBy>Renea's</cp:lastModifiedBy>
  <cp:revision>4</cp:revision>
  <dcterms:created xsi:type="dcterms:W3CDTF">2016-02-28T21:37:00Z</dcterms:created>
  <dcterms:modified xsi:type="dcterms:W3CDTF">2016-02-28T21:44:00Z</dcterms:modified>
</cp:coreProperties>
</file>